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146861" w14:textId="77777777" w:rsidR="00A57E63" w:rsidRPr="007264B7" w:rsidRDefault="00BD3F40">
      <w:pPr>
        <w:spacing w:after="252" w:line="259" w:lineRule="auto"/>
        <w:ind w:left="0" w:firstLine="0"/>
        <w:jc w:val="left"/>
        <w:rPr>
          <w:rFonts w:asciiTheme="majorBidi" w:hAnsiTheme="majorBidi" w:cstheme="majorBidi"/>
          <w:szCs w:val="24"/>
        </w:rPr>
      </w:pPr>
      <w:r w:rsidRPr="007264B7">
        <w:rPr>
          <w:rFonts w:asciiTheme="majorBidi" w:hAnsiTheme="majorBidi" w:cstheme="majorBidi"/>
          <w:b/>
          <w:szCs w:val="24"/>
        </w:rPr>
        <w:t xml:space="preserve"> </w:t>
      </w:r>
    </w:p>
    <w:p w14:paraId="7BF54E5D" w14:textId="40711EE7" w:rsidR="00A57E63" w:rsidRDefault="00BD3F40">
      <w:pPr>
        <w:spacing w:after="0" w:line="242" w:lineRule="auto"/>
        <w:ind w:left="2526" w:right="2437"/>
        <w:jc w:val="center"/>
        <w:rPr>
          <w:rFonts w:asciiTheme="majorBidi" w:hAnsiTheme="majorBidi" w:cstheme="majorBidi"/>
          <w:b/>
          <w:szCs w:val="24"/>
        </w:rPr>
      </w:pPr>
      <w:r w:rsidRPr="007264B7">
        <w:rPr>
          <w:rFonts w:asciiTheme="majorBidi" w:hAnsiTheme="majorBidi" w:cstheme="majorBidi"/>
          <w:b/>
          <w:szCs w:val="24"/>
        </w:rPr>
        <w:t xml:space="preserve">Terms of Reference (ToR) for </w:t>
      </w:r>
    </w:p>
    <w:p w14:paraId="4EBB5C8F" w14:textId="75B772FD" w:rsidR="00174674" w:rsidRPr="00174674" w:rsidRDefault="00174674" w:rsidP="00174674">
      <w:pPr>
        <w:spacing w:after="0" w:line="242" w:lineRule="auto"/>
        <w:ind w:right="2437"/>
        <w:rPr>
          <w:rFonts w:asciiTheme="majorBidi" w:hAnsiTheme="majorBidi" w:cstheme="majorBidi"/>
          <w:szCs w:val="24"/>
          <w:lang w:val="en-US"/>
        </w:rPr>
      </w:pPr>
      <w:r>
        <w:rPr>
          <w:rFonts w:asciiTheme="minorHAnsi" w:hAnsiTheme="minorHAnsi" w:cstheme="minorHAnsi"/>
          <w:color w:val="006FC0"/>
          <w:spacing w:val="-7"/>
          <w:szCs w:val="24"/>
          <w:lang w:val="en-US"/>
        </w:rPr>
        <w:t xml:space="preserve">                              </w:t>
      </w:r>
      <w:r w:rsidRPr="00914066">
        <w:rPr>
          <w:rFonts w:asciiTheme="minorHAnsi" w:hAnsiTheme="minorHAnsi" w:cstheme="minorHAnsi"/>
          <w:color w:val="006FC0"/>
          <w:spacing w:val="-7"/>
          <w:szCs w:val="24"/>
        </w:rPr>
        <w:t>Obligation to Protect and Empower Girls in Sudan</w:t>
      </w:r>
    </w:p>
    <w:p w14:paraId="0CCC532E" w14:textId="5CB84D07" w:rsidR="00A57E63" w:rsidRPr="007264B7" w:rsidRDefault="00BD3F40">
      <w:pPr>
        <w:spacing w:after="0" w:line="242" w:lineRule="auto"/>
        <w:ind w:left="10"/>
        <w:jc w:val="center"/>
        <w:rPr>
          <w:rFonts w:asciiTheme="majorBidi" w:hAnsiTheme="majorBidi" w:cstheme="majorBidi"/>
          <w:b/>
          <w:szCs w:val="24"/>
        </w:rPr>
      </w:pPr>
      <w:bookmarkStart w:id="0" w:name="_GoBack"/>
      <w:r w:rsidRPr="007264B7">
        <w:rPr>
          <w:rFonts w:asciiTheme="majorBidi" w:hAnsiTheme="majorBidi" w:cstheme="majorBidi"/>
          <w:b/>
          <w:szCs w:val="24"/>
        </w:rPr>
        <w:t xml:space="preserve">Developing Accounting Software </w:t>
      </w:r>
      <w:bookmarkEnd w:id="0"/>
      <w:r w:rsidRPr="007264B7">
        <w:rPr>
          <w:rFonts w:asciiTheme="majorBidi" w:hAnsiTheme="majorBidi" w:cstheme="majorBidi"/>
          <w:b/>
          <w:szCs w:val="24"/>
        </w:rPr>
        <w:t xml:space="preserve">for </w:t>
      </w:r>
      <w:r w:rsidR="009B00FA" w:rsidRPr="007264B7">
        <w:rPr>
          <w:rFonts w:asciiTheme="majorBidi" w:hAnsiTheme="majorBidi" w:cstheme="majorBidi"/>
          <w:b/>
          <w:szCs w:val="24"/>
        </w:rPr>
        <w:t xml:space="preserve">Plan International Partner </w:t>
      </w:r>
      <w:r w:rsidR="007264B7" w:rsidRPr="007264B7">
        <w:rPr>
          <w:rFonts w:asciiTheme="majorBidi" w:hAnsiTheme="majorBidi" w:cstheme="majorBidi"/>
          <w:b/>
          <w:szCs w:val="24"/>
        </w:rPr>
        <w:t>- Sudan</w:t>
      </w:r>
    </w:p>
    <w:p w14:paraId="44A4247F" w14:textId="77777777" w:rsidR="009B00FA" w:rsidRPr="007264B7" w:rsidRDefault="009B00FA">
      <w:pPr>
        <w:spacing w:after="0" w:line="242" w:lineRule="auto"/>
        <w:ind w:left="10"/>
        <w:jc w:val="center"/>
        <w:rPr>
          <w:rFonts w:asciiTheme="majorBidi" w:hAnsiTheme="majorBidi" w:cstheme="majorBidi"/>
          <w:b/>
          <w:szCs w:val="24"/>
        </w:rPr>
      </w:pPr>
    </w:p>
    <w:p w14:paraId="1C052C4E" w14:textId="075EC935" w:rsidR="009B00FA" w:rsidRPr="007264B7" w:rsidRDefault="009B00FA" w:rsidP="009B00FA">
      <w:pPr>
        <w:spacing w:after="0" w:line="242" w:lineRule="auto"/>
        <w:ind w:left="10"/>
        <w:jc w:val="center"/>
        <w:rPr>
          <w:rFonts w:asciiTheme="majorBidi" w:hAnsiTheme="majorBidi" w:cstheme="majorBidi"/>
          <w:b/>
          <w:szCs w:val="24"/>
        </w:rPr>
      </w:pPr>
      <w:r w:rsidRPr="007264B7">
        <w:rPr>
          <w:rFonts w:asciiTheme="majorBidi" w:hAnsiTheme="majorBidi" w:cstheme="majorBidi"/>
          <w:b/>
          <w:szCs w:val="24"/>
        </w:rPr>
        <w:t>FAD SDN100360</w:t>
      </w:r>
      <w:r w:rsidR="007264B7" w:rsidRPr="007264B7">
        <w:rPr>
          <w:rFonts w:asciiTheme="majorBidi" w:hAnsiTheme="majorBidi" w:cstheme="majorBidi"/>
          <w:b/>
          <w:szCs w:val="24"/>
        </w:rPr>
        <w:t>- OPEG</w:t>
      </w:r>
    </w:p>
    <w:p w14:paraId="0D817BEA" w14:textId="77777777" w:rsidR="009B00FA" w:rsidRPr="007264B7" w:rsidRDefault="009B00FA" w:rsidP="009B00FA">
      <w:pPr>
        <w:spacing w:after="0" w:line="242" w:lineRule="auto"/>
        <w:ind w:left="10"/>
        <w:jc w:val="center"/>
        <w:rPr>
          <w:rFonts w:asciiTheme="majorBidi" w:hAnsiTheme="majorBidi" w:cstheme="majorBidi"/>
          <w:szCs w:val="24"/>
        </w:rPr>
      </w:pPr>
    </w:p>
    <w:p w14:paraId="3B7B6FBD" w14:textId="6DC3DD7A" w:rsidR="009B00FA" w:rsidRPr="007264B7" w:rsidRDefault="009B00FA" w:rsidP="009B00FA">
      <w:pPr>
        <w:spacing w:after="0" w:line="242" w:lineRule="auto"/>
        <w:ind w:left="10"/>
        <w:rPr>
          <w:rFonts w:asciiTheme="majorBidi" w:hAnsiTheme="majorBidi" w:cstheme="majorBidi"/>
          <w:szCs w:val="24"/>
        </w:rPr>
      </w:pPr>
      <w:r w:rsidRPr="007264B7">
        <w:rPr>
          <w:rFonts w:asciiTheme="majorBidi" w:hAnsiTheme="majorBidi" w:cstheme="majorBidi"/>
          <w:szCs w:val="24"/>
        </w:rPr>
        <w:t>INTRODUCTION</w:t>
      </w:r>
    </w:p>
    <w:p w14:paraId="097A7430" w14:textId="77777777" w:rsidR="009B00FA" w:rsidRPr="007264B7" w:rsidRDefault="009B00FA" w:rsidP="009B00FA">
      <w:pPr>
        <w:spacing w:after="0" w:line="242" w:lineRule="auto"/>
        <w:ind w:left="10"/>
        <w:jc w:val="center"/>
        <w:rPr>
          <w:rFonts w:asciiTheme="majorBidi" w:hAnsiTheme="majorBidi" w:cstheme="majorBidi"/>
          <w:szCs w:val="24"/>
        </w:rPr>
      </w:pPr>
    </w:p>
    <w:p w14:paraId="1C511981" w14:textId="01E16F22" w:rsidR="009B00FA" w:rsidRPr="007264B7" w:rsidRDefault="009B00FA" w:rsidP="005B1D34">
      <w:pPr>
        <w:spacing w:after="0" w:line="242" w:lineRule="auto"/>
        <w:ind w:left="10"/>
        <w:jc w:val="left"/>
        <w:rPr>
          <w:rFonts w:asciiTheme="majorBidi" w:hAnsiTheme="majorBidi" w:cstheme="majorBidi"/>
          <w:szCs w:val="24"/>
        </w:rPr>
      </w:pPr>
      <w:r w:rsidRPr="007264B7">
        <w:rPr>
          <w:rFonts w:asciiTheme="majorBidi" w:hAnsiTheme="majorBidi" w:cstheme="majorBidi"/>
          <w:szCs w:val="24"/>
        </w:rPr>
        <w:t xml:space="preserve">Plan International Sudan, received funds from the </w:t>
      </w:r>
      <w:r w:rsidR="004C6548" w:rsidRPr="007264B7">
        <w:rPr>
          <w:rFonts w:asciiTheme="majorBidi" w:hAnsiTheme="majorBidi" w:cstheme="majorBidi"/>
          <w:szCs w:val="24"/>
        </w:rPr>
        <w:t>SIDA to</w:t>
      </w:r>
      <w:r w:rsidRPr="007264B7">
        <w:rPr>
          <w:rFonts w:asciiTheme="majorBidi" w:hAnsiTheme="majorBidi" w:cstheme="majorBidi"/>
          <w:szCs w:val="24"/>
        </w:rPr>
        <w:t xml:space="preserve"> support the population affected by different crisis with multisectoral interventions in the states of Sudan in </w:t>
      </w:r>
      <w:r w:rsidR="004C6548">
        <w:rPr>
          <w:rFonts w:asciiTheme="majorBidi" w:hAnsiTheme="majorBidi" w:cstheme="majorBidi"/>
          <w:szCs w:val="24"/>
        </w:rPr>
        <w:t xml:space="preserve">(North </w:t>
      </w:r>
      <w:r w:rsidRPr="007264B7">
        <w:rPr>
          <w:rFonts w:asciiTheme="majorBidi" w:hAnsiTheme="majorBidi" w:cstheme="majorBidi"/>
          <w:szCs w:val="24"/>
        </w:rPr>
        <w:t>Darfur, K</w:t>
      </w:r>
      <w:r w:rsidR="00174674">
        <w:rPr>
          <w:rFonts w:asciiTheme="majorBidi" w:hAnsiTheme="majorBidi" w:cstheme="majorBidi"/>
          <w:szCs w:val="24"/>
          <w:lang w:val="en-US"/>
        </w:rPr>
        <w:t>Khartoum</w:t>
      </w:r>
      <w:r w:rsidRPr="007264B7">
        <w:rPr>
          <w:rFonts w:asciiTheme="majorBidi" w:hAnsiTheme="majorBidi" w:cstheme="majorBidi"/>
          <w:szCs w:val="24"/>
        </w:rPr>
        <w:t xml:space="preserve"> </w:t>
      </w:r>
      <w:r w:rsidR="00174674">
        <w:rPr>
          <w:rFonts w:asciiTheme="majorBidi" w:hAnsiTheme="majorBidi" w:cstheme="majorBidi"/>
          <w:szCs w:val="24"/>
          <w:lang w:val="en-US"/>
        </w:rPr>
        <w:t>,</w:t>
      </w:r>
      <w:r w:rsidRPr="007264B7">
        <w:rPr>
          <w:rFonts w:asciiTheme="majorBidi" w:hAnsiTheme="majorBidi" w:cstheme="majorBidi"/>
          <w:szCs w:val="24"/>
        </w:rPr>
        <w:t xml:space="preserve"> White Nile and Kassala. The project was implemented in Partnership with Local partners in the mentioned states.</w:t>
      </w:r>
    </w:p>
    <w:p w14:paraId="159FB5E6" w14:textId="0C3ED457" w:rsidR="00A57E63" w:rsidRPr="007264B7" w:rsidRDefault="00BD3F40">
      <w:pPr>
        <w:spacing w:after="3" w:line="259" w:lineRule="auto"/>
        <w:ind w:left="355"/>
        <w:jc w:val="left"/>
        <w:rPr>
          <w:rFonts w:asciiTheme="majorBidi" w:hAnsiTheme="majorBidi" w:cstheme="majorBidi"/>
          <w:szCs w:val="24"/>
        </w:rPr>
      </w:pPr>
      <w:r w:rsidRPr="007264B7">
        <w:rPr>
          <w:rFonts w:asciiTheme="majorBidi" w:hAnsiTheme="majorBidi" w:cstheme="majorBidi"/>
          <w:b/>
          <w:szCs w:val="24"/>
        </w:rPr>
        <w:t>1.</w:t>
      </w:r>
      <w:r w:rsidRPr="007264B7">
        <w:rPr>
          <w:rFonts w:asciiTheme="majorBidi" w:eastAsia="Arial" w:hAnsiTheme="majorBidi" w:cstheme="majorBidi"/>
          <w:b/>
          <w:szCs w:val="24"/>
        </w:rPr>
        <w:t xml:space="preserve"> </w:t>
      </w:r>
      <w:r w:rsidR="009B00FA" w:rsidRPr="007264B7">
        <w:rPr>
          <w:rFonts w:asciiTheme="majorBidi" w:hAnsiTheme="majorBidi" w:cstheme="majorBidi"/>
          <w:b/>
          <w:szCs w:val="24"/>
        </w:rPr>
        <w:t>Objective</w:t>
      </w:r>
      <w:r w:rsidRPr="007264B7">
        <w:rPr>
          <w:rFonts w:asciiTheme="majorBidi" w:hAnsiTheme="majorBidi" w:cstheme="majorBidi"/>
          <w:b/>
          <w:szCs w:val="24"/>
        </w:rPr>
        <w:t xml:space="preserve"> </w:t>
      </w:r>
    </w:p>
    <w:p w14:paraId="2B11F626" w14:textId="2BED1ED3" w:rsidR="00A57E63" w:rsidRPr="007264B7" w:rsidRDefault="00BD3F40">
      <w:pPr>
        <w:ind w:left="715"/>
        <w:rPr>
          <w:rFonts w:asciiTheme="majorBidi" w:hAnsiTheme="majorBidi" w:cstheme="majorBidi"/>
          <w:szCs w:val="24"/>
        </w:rPr>
      </w:pPr>
      <w:bookmarkStart w:id="1" w:name="_Hlk164694138"/>
      <w:r w:rsidRPr="007264B7">
        <w:rPr>
          <w:rFonts w:asciiTheme="majorBidi" w:hAnsiTheme="majorBidi" w:cstheme="majorBidi"/>
          <w:szCs w:val="24"/>
        </w:rPr>
        <w:t xml:space="preserve">Accounting Software for </w:t>
      </w:r>
      <w:r w:rsidR="009B00FA" w:rsidRPr="007264B7">
        <w:rPr>
          <w:rFonts w:asciiTheme="majorBidi" w:hAnsiTheme="majorBidi" w:cstheme="majorBidi"/>
          <w:szCs w:val="24"/>
        </w:rPr>
        <w:t>Plan International Partners, Sudan</w:t>
      </w:r>
    </w:p>
    <w:bookmarkEnd w:id="1"/>
    <w:p w14:paraId="6B1CCF1E" w14:textId="77777777" w:rsidR="00A57E63" w:rsidRPr="007264B7" w:rsidRDefault="00BD3F40">
      <w:pPr>
        <w:spacing w:after="0" w:line="259" w:lineRule="auto"/>
        <w:ind w:left="0" w:firstLine="0"/>
        <w:jc w:val="left"/>
        <w:rPr>
          <w:rFonts w:asciiTheme="majorBidi" w:hAnsiTheme="majorBidi" w:cstheme="majorBidi"/>
          <w:szCs w:val="24"/>
        </w:rPr>
      </w:pPr>
      <w:r w:rsidRPr="007264B7">
        <w:rPr>
          <w:rFonts w:asciiTheme="majorBidi" w:hAnsiTheme="majorBidi" w:cstheme="majorBidi"/>
          <w:b/>
          <w:szCs w:val="24"/>
        </w:rPr>
        <w:t xml:space="preserve"> </w:t>
      </w:r>
    </w:p>
    <w:p w14:paraId="4B429E65" w14:textId="47BFFD42" w:rsidR="00A57E63" w:rsidRPr="007264B7" w:rsidRDefault="00BD3F40">
      <w:pPr>
        <w:pStyle w:val="Heading1"/>
        <w:ind w:left="355"/>
        <w:rPr>
          <w:rFonts w:asciiTheme="majorBidi" w:hAnsiTheme="majorBidi" w:cstheme="majorBidi"/>
          <w:szCs w:val="24"/>
        </w:rPr>
      </w:pPr>
      <w:r w:rsidRPr="007264B7">
        <w:rPr>
          <w:rFonts w:asciiTheme="majorBidi" w:hAnsiTheme="majorBidi" w:cstheme="majorBidi"/>
          <w:szCs w:val="24"/>
        </w:rPr>
        <w:t>2.</w:t>
      </w:r>
      <w:r w:rsidRPr="007264B7">
        <w:rPr>
          <w:rFonts w:asciiTheme="majorBidi" w:eastAsia="Arial" w:hAnsiTheme="majorBidi" w:cstheme="majorBidi"/>
          <w:szCs w:val="24"/>
        </w:rPr>
        <w:t xml:space="preserve"> </w:t>
      </w:r>
      <w:r w:rsidRPr="007264B7">
        <w:rPr>
          <w:rFonts w:asciiTheme="majorBidi" w:hAnsiTheme="majorBidi" w:cstheme="majorBidi"/>
          <w:szCs w:val="24"/>
        </w:rPr>
        <w:t xml:space="preserve">Deliverables </w:t>
      </w:r>
    </w:p>
    <w:p w14:paraId="55C36321" w14:textId="77777777" w:rsidR="00A57E63" w:rsidRPr="007264B7" w:rsidRDefault="00BD3F40">
      <w:pPr>
        <w:ind w:left="715" w:right="1510"/>
        <w:rPr>
          <w:rFonts w:asciiTheme="majorBidi" w:hAnsiTheme="majorBidi" w:cstheme="majorBidi"/>
          <w:szCs w:val="24"/>
        </w:rPr>
      </w:pPr>
      <w:r w:rsidRPr="007264B7">
        <w:rPr>
          <w:rFonts w:asciiTheme="majorBidi" w:hAnsiTheme="majorBidi" w:cstheme="majorBidi"/>
          <w:szCs w:val="24"/>
        </w:rPr>
        <w:t xml:space="preserve">The major deliverables for the Accounting Software should include: </w:t>
      </w:r>
    </w:p>
    <w:p w14:paraId="43BECC0B" w14:textId="77777777" w:rsidR="00A57E63" w:rsidRPr="007264B7" w:rsidRDefault="00BD3F40">
      <w:pPr>
        <w:ind w:left="1090"/>
        <w:rPr>
          <w:rFonts w:asciiTheme="majorBidi" w:hAnsiTheme="majorBidi" w:cstheme="majorBidi"/>
          <w:szCs w:val="24"/>
        </w:rPr>
      </w:pPr>
      <w:r w:rsidRPr="007264B7">
        <w:rPr>
          <w:rFonts w:asciiTheme="majorBidi" w:hAnsiTheme="majorBidi" w:cstheme="majorBidi"/>
          <w:szCs w:val="24"/>
        </w:rPr>
        <w:t>2.1</w:t>
      </w:r>
      <w:r w:rsidRPr="007264B7">
        <w:rPr>
          <w:rFonts w:asciiTheme="majorBidi" w:eastAsia="Arial" w:hAnsiTheme="majorBidi" w:cstheme="majorBidi"/>
          <w:szCs w:val="24"/>
        </w:rPr>
        <w:t xml:space="preserve"> </w:t>
      </w:r>
      <w:r w:rsidRPr="007264B7">
        <w:rPr>
          <w:rFonts w:asciiTheme="majorBidi" w:hAnsiTheme="majorBidi" w:cstheme="majorBidi"/>
          <w:szCs w:val="24"/>
        </w:rPr>
        <w:t xml:space="preserve">System Implementation: Successfully implement the application modules.  </w:t>
      </w:r>
    </w:p>
    <w:p w14:paraId="09A6A0C9" w14:textId="77777777" w:rsidR="00A57E63" w:rsidRPr="007264B7" w:rsidRDefault="00BD3F40">
      <w:pPr>
        <w:ind w:left="1440" w:hanging="360"/>
        <w:rPr>
          <w:rFonts w:asciiTheme="majorBidi" w:hAnsiTheme="majorBidi" w:cstheme="majorBidi"/>
          <w:szCs w:val="24"/>
        </w:rPr>
      </w:pPr>
      <w:r w:rsidRPr="007264B7">
        <w:rPr>
          <w:rFonts w:asciiTheme="majorBidi" w:hAnsiTheme="majorBidi" w:cstheme="majorBidi"/>
          <w:szCs w:val="24"/>
        </w:rPr>
        <w:t>2.2</w:t>
      </w:r>
      <w:r w:rsidRPr="007264B7">
        <w:rPr>
          <w:rFonts w:asciiTheme="majorBidi" w:eastAsia="Arial" w:hAnsiTheme="majorBidi" w:cstheme="majorBidi"/>
          <w:szCs w:val="24"/>
        </w:rPr>
        <w:t xml:space="preserve"> </w:t>
      </w:r>
      <w:r w:rsidRPr="007264B7">
        <w:rPr>
          <w:rFonts w:asciiTheme="majorBidi" w:hAnsiTheme="majorBidi" w:cstheme="majorBidi"/>
          <w:szCs w:val="24"/>
        </w:rPr>
        <w:t xml:space="preserve">Facilitate knowledge transfer to the designated users so they shall be better equipped to:  </w:t>
      </w:r>
    </w:p>
    <w:p w14:paraId="5872E9E1" w14:textId="77777777" w:rsidR="00A57E63" w:rsidRPr="007264B7" w:rsidRDefault="00BD3F40">
      <w:pPr>
        <w:ind w:left="1090"/>
        <w:rPr>
          <w:rFonts w:asciiTheme="majorBidi" w:hAnsiTheme="majorBidi" w:cstheme="majorBidi"/>
          <w:szCs w:val="24"/>
        </w:rPr>
      </w:pPr>
      <w:r w:rsidRPr="007264B7">
        <w:rPr>
          <w:rFonts w:asciiTheme="majorBidi" w:hAnsiTheme="majorBidi" w:cstheme="majorBidi"/>
          <w:szCs w:val="24"/>
        </w:rPr>
        <w:t>2.2.1</w:t>
      </w:r>
      <w:r w:rsidRPr="007264B7">
        <w:rPr>
          <w:rFonts w:asciiTheme="majorBidi" w:eastAsia="Arial" w:hAnsiTheme="majorBidi" w:cstheme="majorBidi"/>
          <w:szCs w:val="24"/>
        </w:rPr>
        <w:t xml:space="preserve"> </w:t>
      </w:r>
      <w:r w:rsidRPr="007264B7">
        <w:rPr>
          <w:rFonts w:asciiTheme="majorBidi" w:hAnsiTheme="majorBidi" w:cstheme="majorBidi"/>
          <w:szCs w:val="24"/>
        </w:rPr>
        <w:t xml:space="preserve">Work Flow Diagram connecting all modules; </w:t>
      </w:r>
    </w:p>
    <w:p w14:paraId="4B8332AE" w14:textId="77777777" w:rsidR="00A57E63" w:rsidRPr="007264B7" w:rsidRDefault="00BD3F40">
      <w:pPr>
        <w:ind w:left="1090"/>
        <w:rPr>
          <w:rFonts w:asciiTheme="majorBidi" w:hAnsiTheme="majorBidi" w:cstheme="majorBidi"/>
          <w:szCs w:val="24"/>
        </w:rPr>
      </w:pPr>
      <w:r w:rsidRPr="007264B7">
        <w:rPr>
          <w:rFonts w:asciiTheme="majorBidi" w:hAnsiTheme="majorBidi" w:cstheme="majorBidi"/>
          <w:szCs w:val="24"/>
        </w:rPr>
        <w:t>2.2.2</w:t>
      </w:r>
      <w:r w:rsidRPr="007264B7">
        <w:rPr>
          <w:rFonts w:asciiTheme="majorBidi" w:eastAsia="Arial" w:hAnsiTheme="majorBidi" w:cstheme="majorBidi"/>
          <w:szCs w:val="24"/>
        </w:rPr>
        <w:t xml:space="preserve"> </w:t>
      </w:r>
      <w:r w:rsidRPr="007264B7">
        <w:rPr>
          <w:rFonts w:asciiTheme="majorBidi" w:hAnsiTheme="majorBidi" w:cstheme="majorBidi"/>
          <w:szCs w:val="24"/>
        </w:rPr>
        <w:t xml:space="preserve">Provide application support;  </w:t>
      </w:r>
    </w:p>
    <w:p w14:paraId="033C242B" w14:textId="77777777" w:rsidR="00A57E63" w:rsidRPr="007264B7" w:rsidRDefault="00BD3F40">
      <w:pPr>
        <w:ind w:left="1090"/>
        <w:rPr>
          <w:rFonts w:asciiTheme="majorBidi" w:hAnsiTheme="majorBidi" w:cstheme="majorBidi"/>
          <w:szCs w:val="24"/>
        </w:rPr>
      </w:pPr>
      <w:r w:rsidRPr="007264B7">
        <w:rPr>
          <w:rFonts w:asciiTheme="majorBidi" w:hAnsiTheme="majorBidi" w:cstheme="majorBidi"/>
          <w:szCs w:val="24"/>
        </w:rPr>
        <w:t>2.2.3</w:t>
      </w:r>
      <w:r w:rsidRPr="007264B7">
        <w:rPr>
          <w:rFonts w:asciiTheme="majorBidi" w:eastAsia="Arial" w:hAnsiTheme="majorBidi" w:cstheme="majorBidi"/>
          <w:szCs w:val="24"/>
        </w:rPr>
        <w:t xml:space="preserve"> </w:t>
      </w:r>
      <w:r w:rsidRPr="007264B7">
        <w:rPr>
          <w:rFonts w:asciiTheme="majorBidi" w:hAnsiTheme="majorBidi" w:cstheme="majorBidi"/>
          <w:szCs w:val="24"/>
        </w:rPr>
        <w:t xml:space="preserve">Conduct acceptance testing; </w:t>
      </w:r>
    </w:p>
    <w:p w14:paraId="354428C3" w14:textId="77777777" w:rsidR="00A57E63" w:rsidRPr="007264B7" w:rsidRDefault="00BD3F40">
      <w:pPr>
        <w:ind w:left="1090"/>
        <w:rPr>
          <w:rFonts w:asciiTheme="majorBidi" w:hAnsiTheme="majorBidi" w:cstheme="majorBidi"/>
          <w:szCs w:val="24"/>
        </w:rPr>
      </w:pPr>
      <w:r w:rsidRPr="007264B7">
        <w:rPr>
          <w:rFonts w:asciiTheme="majorBidi" w:hAnsiTheme="majorBidi" w:cstheme="majorBidi"/>
          <w:szCs w:val="24"/>
        </w:rPr>
        <w:t>2.2.4</w:t>
      </w:r>
      <w:r w:rsidRPr="007264B7">
        <w:rPr>
          <w:rFonts w:asciiTheme="majorBidi" w:eastAsia="Arial" w:hAnsiTheme="majorBidi" w:cstheme="majorBidi"/>
          <w:szCs w:val="24"/>
        </w:rPr>
        <w:t xml:space="preserve"> </w:t>
      </w:r>
      <w:r w:rsidRPr="007264B7">
        <w:rPr>
          <w:rFonts w:asciiTheme="majorBidi" w:hAnsiTheme="majorBidi" w:cstheme="majorBidi"/>
          <w:szCs w:val="24"/>
        </w:rPr>
        <w:t xml:space="preserve">Serve to provide training to the employees;   </w:t>
      </w:r>
    </w:p>
    <w:p w14:paraId="690B52C9" w14:textId="7273C94D" w:rsidR="004C6548" w:rsidRDefault="00BD3F40" w:rsidP="004C6548">
      <w:pPr>
        <w:ind w:left="1800" w:hanging="720"/>
        <w:rPr>
          <w:rFonts w:asciiTheme="majorBidi" w:hAnsiTheme="majorBidi" w:cstheme="majorBidi"/>
          <w:szCs w:val="24"/>
        </w:rPr>
      </w:pPr>
      <w:r w:rsidRPr="007264B7">
        <w:rPr>
          <w:rFonts w:asciiTheme="majorBidi" w:hAnsiTheme="majorBidi" w:cstheme="majorBidi"/>
          <w:szCs w:val="24"/>
        </w:rPr>
        <w:t>2.2.5</w:t>
      </w:r>
      <w:r w:rsidRPr="007264B7">
        <w:rPr>
          <w:rFonts w:asciiTheme="majorBidi" w:eastAsia="Arial" w:hAnsiTheme="majorBidi" w:cstheme="majorBidi"/>
          <w:szCs w:val="24"/>
        </w:rPr>
        <w:t xml:space="preserve"> </w:t>
      </w:r>
      <w:r w:rsidRPr="007264B7">
        <w:rPr>
          <w:rFonts w:asciiTheme="majorBidi" w:hAnsiTheme="majorBidi" w:cstheme="majorBidi"/>
          <w:szCs w:val="24"/>
        </w:rPr>
        <w:t>Knowledge transfer process will encourage the Institution to become more self-reliant</w:t>
      </w:r>
      <w:r w:rsidR="004C6548">
        <w:rPr>
          <w:rFonts w:asciiTheme="majorBidi" w:hAnsiTheme="majorBidi" w:cstheme="majorBidi"/>
          <w:szCs w:val="24"/>
        </w:rPr>
        <w:t>.</w:t>
      </w:r>
    </w:p>
    <w:p w14:paraId="4CB85D03" w14:textId="1AE6B2A2" w:rsidR="004C6548" w:rsidRPr="007264B7" w:rsidRDefault="004C6548" w:rsidP="004C6548">
      <w:pPr>
        <w:ind w:left="1800" w:hanging="720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 xml:space="preserve">2.2.6 Provide technical support after installation for the team based on needs </w:t>
      </w:r>
    </w:p>
    <w:p w14:paraId="353DC158" w14:textId="77777777" w:rsidR="00A57E63" w:rsidRPr="007264B7" w:rsidRDefault="00BD3F40">
      <w:pPr>
        <w:spacing w:after="0" w:line="259" w:lineRule="auto"/>
        <w:ind w:left="0" w:firstLine="0"/>
        <w:jc w:val="left"/>
        <w:rPr>
          <w:rFonts w:asciiTheme="majorBidi" w:hAnsiTheme="majorBidi" w:cstheme="majorBidi"/>
          <w:szCs w:val="24"/>
        </w:rPr>
      </w:pPr>
      <w:r w:rsidRPr="007264B7">
        <w:rPr>
          <w:rFonts w:asciiTheme="majorBidi" w:hAnsiTheme="majorBidi" w:cstheme="majorBidi"/>
          <w:b/>
          <w:szCs w:val="24"/>
        </w:rPr>
        <w:t xml:space="preserve"> </w:t>
      </w:r>
    </w:p>
    <w:p w14:paraId="1D2F0D2F" w14:textId="79960B85" w:rsidR="00A57E63" w:rsidRPr="007264B7" w:rsidRDefault="007264B7">
      <w:pPr>
        <w:spacing w:after="3" w:line="259" w:lineRule="auto"/>
        <w:ind w:left="355"/>
        <w:jc w:val="left"/>
        <w:rPr>
          <w:rFonts w:asciiTheme="majorBidi" w:hAnsiTheme="majorBidi" w:cstheme="majorBidi"/>
          <w:szCs w:val="24"/>
        </w:rPr>
      </w:pPr>
      <w:r w:rsidRPr="007264B7">
        <w:rPr>
          <w:rFonts w:asciiTheme="majorBidi" w:hAnsiTheme="majorBidi" w:cstheme="majorBidi"/>
          <w:b/>
          <w:bCs/>
          <w:szCs w:val="24"/>
        </w:rPr>
        <w:t>3.</w:t>
      </w:r>
      <w:r w:rsidRPr="007264B7">
        <w:rPr>
          <w:rFonts w:asciiTheme="majorBidi" w:eastAsia="Arial" w:hAnsiTheme="majorBidi" w:cstheme="majorBidi"/>
          <w:szCs w:val="24"/>
        </w:rPr>
        <w:t xml:space="preserve"> </w:t>
      </w:r>
      <w:r w:rsidRPr="007264B7">
        <w:rPr>
          <w:rFonts w:asciiTheme="majorBidi" w:hAnsiTheme="majorBidi" w:cstheme="majorBidi"/>
          <w:b/>
          <w:szCs w:val="24"/>
        </w:rPr>
        <w:t>Geographical and Organizational Scope:</w:t>
      </w:r>
      <w:r w:rsidRPr="007264B7">
        <w:rPr>
          <w:rFonts w:asciiTheme="majorBidi" w:hAnsiTheme="majorBidi" w:cstheme="majorBidi"/>
          <w:szCs w:val="24"/>
        </w:rPr>
        <w:t xml:space="preserve"> </w:t>
      </w:r>
    </w:p>
    <w:p w14:paraId="25103CAA" w14:textId="77777777" w:rsidR="009A4EFD" w:rsidRDefault="00BD3F40">
      <w:pPr>
        <w:ind w:left="540" w:right="423" w:hanging="180"/>
        <w:rPr>
          <w:rFonts w:asciiTheme="majorBidi" w:eastAsia="Arial" w:hAnsiTheme="majorBidi" w:cstheme="majorBidi"/>
          <w:szCs w:val="24"/>
        </w:rPr>
      </w:pPr>
      <w:r w:rsidRPr="007264B7">
        <w:rPr>
          <w:rFonts w:asciiTheme="majorBidi" w:hAnsiTheme="majorBidi" w:cstheme="majorBidi"/>
          <w:szCs w:val="24"/>
        </w:rPr>
        <w:t xml:space="preserve">The scope of this project is limited to the implementation of accounting software at: </w:t>
      </w:r>
    </w:p>
    <w:p w14:paraId="3119911A" w14:textId="7A6AE6B0" w:rsidR="00A57E63" w:rsidRPr="007264B7" w:rsidRDefault="009B00FA">
      <w:pPr>
        <w:ind w:left="540" w:right="423" w:hanging="180"/>
        <w:rPr>
          <w:rFonts w:asciiTheme="majorBidi" w:hAnsiTheme="majorBidi" w:cstheme="majorBidi"/>
          <w:szCs w:val="24"/>
        </w:rPr>
      </w:pPr>
      <w:r w:rsidRPr="007264B7">
        <w:rPr>
          <w:rFonts w:asciiTheme="majorBidi" w:hAnsiTheme="majorBidi" w:cstheme="majorBidi"/>
          <w:szCs w:val="24"/>
        </w:rPr>
        <w:t xml:space="preserve">Partner </w:t>
      </w:r>
      <w:r w:rsidR="00BD3F40" w:rsidRPr="007264B7">
        <w:rPr>
          <w:rFonts w:asciiTheme="majorBidi" w:hAnsiTheme="majorBidi" w:cstheme="majorBidi"/>
          <w:szCs w:val="24"/>
        </w:rPr>
        <w:t>Head Office</w:t>
      </w:r>
      <w:r w:rsidRPr="007264B7">
        <w:rPr>
          <w:rFonts w:asciiTheme="majorBidi" w:hAnsiTheme="majorBidi" w:cstheme="majorBidi"/>
          <w:szCs w:val="24"/>
        </w:rPr>
        <w:t>, (</w:t>
      </w:r>
      <w:r w:rsidR="00DC0A0C" w:rsidRPr="007264B7">
        <w:rPr>
          <w:rFonts w:asciiTheme="majorBidi" w:hAnsiTheme="majorBidi" w:cstheme="majorBidi"/>
          <w:szCs w:val="24"/>
        </w:rPr>
        <w:t>Kassala</w:t>
      </w:r>
      <w:r w:rsidRPr="007264B7">
        <w:rPr>
          <w:rFonts w:asciiTheme="majorBidi" w:hAnsiTheme="majorBidi" w:cstheme="majorBidi"/>
          <w:szCs w:val="24"/>
        </w:rPr>
        <w:t>/White Nile/</w:t>
      </w:r>
      <w:r w:rsidR="004C6548">
        <w:rPr>
          <w:rFonts w:asciiTheme="majorBidi" w:hAnsiTheme="majorBidi" w:cstheme="majorBidi"/>
          <w:szCs w:val="24"/>
        </w:rPr>
        <w:t xml:space="preserve">North </w:t>
      </w:r>
      <w:r w:rsidRPr="007264B7">
        <w:rPr>
          <w:rFonts w:asciiTheme="majorBidi" w:hAnsiTheme="majorBidi" w:cstheme="majorBidi"/>
          <w:szCs w:val="24"/>
        </w:rPr>
        <w:t>Darfur).</w:t>
      </w:r>
    </w:p>
    <w:p w14:paraId="3AF08E7F" w14:textId="2B63ADA3" w:rsidR="00A57E63" w:rsidRPr="007264B7" w:rsidRDefault="00A57E63">
      <w:pPr>
        <w:spacing w:after="0" w:line="259" w:lineRule="auto"/>
        <w:ind w:left="0" w:firstLine="0"/>
        <w:jc w:val="left"/>
        <w:rPr>
          <w:rFonts w:asciiTheme="majorBidi" w:hAnsiTheme="majorBidi" w:cstheme="majorBidi"/>
          <w:szCs w:val="24"/>
        </w:rPr>
      </w:pPr>
    </w:p>
    <w:p w14:paraId="399784A4" w14:textId="77777777" w:rsidR="00A57E63" w:rsidRPr="007264B7" w:rsidRDefault="00BD3F40">
      <w:pPr>
        <w:pStyle w:val="Heading1"/>
        <w:ind w:left="355"/>
        <w:rPr>
          <w:rFonts w:asciiTheme="majorBidi" w:hAnsiTheme="majorBidi" w:cstheme="majorBidi"/>
          <w:szCs w:val="24"/>
        </w:rPr>
      </w:pPr>
      <w:r w:rsidRPr="007264B7">
        <w:rPr>
          <w:rFonts w:asciiTheme="majorBidi" w:hAnsiTheme="majorBidi" w:cstheme="majorBidi"/>
          <w:szCs w:val="24"/>
        </w:rPr>
        <w:t>4.</w:t>
      </w:r>
      <w:r w:rsidRPr="007264B7">
        <w:rPr>
          <w:rFonts w:asciiTheme="majorBidi" w:eastAsia="Arial" w:hAnsiTheme="majorBidi" w:cstheme="majorBidi"/>
          <w:szCs w:val="24"/>
        </w:rPr>
        <w:t xml:space="preserve"> </w:t>
      </w:r>
      <w:r w:rsidRPr="007264B7">
        <w:rPr>
          <w:rFonts w:asciiTheme="majorBidi" w:hAnsiTheme="majorBidi" w:cstheme="majorBidi"/>
          <w:szCs w:val="24"/>
        </w:rPr>
        <w:t xml:space="preserve">Customization and Developments  </w:t>
      </w:r>
    </w:p>
    <w:p w14:paraId="2A0A39CA" w14:textId="77777777" w:rsidR="007264B7" w:rsidRPr="007264B7" w:rsidRDefault="00BD3F40">
      <w:pPr>
        <w:spacing w:after="170"/>
        <w:ind w:left="715"/>
        <w:rPr>
          <w:rFonts w:asciiTheme="majorBidi" w:hAnsiTheme="majorBidi" w:cstheme="majorBidi"/>
          <w:szCs w:val="24"/>
        </w:rPr>
      </w:pPr>
      <w:r w:rsidRPr="007264B7">
        <w:rPr>
          <w:rFonts w:asciiTheme="majorBidi" w:hAnsiTheme="majorBidi" w:cstheme="majorBidi"/>
          <w:szCs w:val="24"/>
        </w:rPr>
        <w:t xml:space="preserve">The project team will fully customize and develop the accounting software to meet the requirements of </w:t>
      </w:r>
      <w:r w:rsidR="009B00FA" w:rsidRPr="007264B7">
        <w:rPr>
          <w:rFonts w:asciiTheme="majorBidi" w:hAnsiTheme="majorBidi" w:cstheme="majorBidi"/>
          <w:szCs w:val="24"/>
        </w:rPr>
        <w:t>the Partners</w:t>
      </w:r>
      <w:r w:rsidRPr="007264B7">
        <w:rPr>
          <w:rFonts w:asciiTheme="majorBidi" w:hAnsiTheme="majorBidi" w:cstheme="majorBidi"/>
          <w:szCs w:val="24"/>
        </w:rPr>
        <w:t xml:space="preserve">. However, the best practices of using systems would be recommended for adoption. Financial statements and reports should be developed based on </w:t>
      </w:r>
      <w:r w:rsidR="009B00FA" w:rsidRPr="007264B7">
        <w:rPr>
          <w:rFonts w:asciiTheme="majorBidi" w:hAnsiTheme="majorBidi" w:cstheme="majorBidi"/>
          <w:szCs w:val="24"/>
        </w:rPr>
        <w:t xml:space="preserve">the International </w:t>
      </w:r>
      <w:r w:rsidRPr="007264B7">
        <w:rPr>
          <w:rFonts w:asciiTheme="majorBidi" w:hAnsiTheme="majorBidi" w:cstheme="majorBidi"/>
          <w:szCs w:val="24"/>
        </w:rPr>
        <w:t>Accounting Standard</w:t>
      </w:r>
      <w:r w:rsidR="009B00FA" w:rsidRPr="007264B7">
        <w:rPr>
          <w:rFonts w:asciiTheme="majorBidi" w:hAnsiTheme="majorBidi" w:cstheme="majorBidi"/>
          <w:szCs w:val="24"/>
        </w:rPr>
        <w:t>.</w:t>
      </w:r>
    </w:p>
    <w:p w14:paraId="04C84DA4" w14:textId="091949FA" w:rsidR="00A57E63" w:rsidRPr="007264B7" w:rsidRDefault="007264B7">
      <w:pPr>
        <w:spacing w:after="170"/>
        <w:ind w:left="715"/>
        <w:rPr>
          <w:rFonts w:asciiTheme="majorBidi" w:hAnsiTheme="majorBidi" w:cstheme="majorBidi"/>
          <w:szCs w:val="24"/>
        </w:rPr>
      </w:pPr>
      <w:r w:rsidRPr="007264B7">
        <w:rPr>
          <w:rFonts w:asciiTheme="majorBidi" w:hAnsiTheme="majorBidi" w:cstheme="majorBidi"/>
          <w:szCs w:val="24"/>
        </w:rPr>
        <w:t xml:space="preserve">An online and real data system, </w:t>
      </w:r>
      <w:r w:rsidR="009B00FA" w:rsidRPr="007264B7">
        <w:rPr>
          <w:rFonts w:asciiTheme="majorBidi" w:hAnsiTheme="majorBidi" w:cstheme="majorBidi"/>
          <w:szCs w:val="24"/>
        </w:rPr>
        <w:t>Such as SAP, QuickBook, Sage</w:t>
      </w:r>
    </w:p>
    <w:p w14:paraId="135739B0" w14:textId="77777777" w:rsidR="00A57E63" w:rsidRPr="007264B7" w:rsidRDefault="00BD3F40">
      <w:pPr>
        <w:pStyle w:val="Heading1"/>
        <w:ind w:left="355"/>
        <w:rPr>
          <w:rFonts w:asciiTheme="majorBidi" w:hAnsiTheme="majorBidi" w:cstheme="majorBidi"/>
          <w:szCs w:val="24"/>
        </w:rPr>
      </w:pPr>
      <w:r w:rsidRPr="007264B7">
        <w:rPr>
          <w:rFonts w:asciiTheme="majorBidi" w:hAnsiTheme="majorBidi" w:cstheme="majorBidi"/>
          <w:szCs w:val="24"/>
        </w:rPr>
        <w:t>5.</w:t>
      </w:r>
      <w:r w:rsidRPr="007264B7">
        <w:rPr>
          <w:rFonts w:asciiTheme="majorBidi" w:eastAsia="Arial" w:hAnsiTheme="majorBidi" w:cstheme="majorBidi"/>
          <w:szCs w:val="24"/>
        </w:rPr>
        <w:t xml:space="preserve"> </w:t>
      </w:r>
      <w:r w:rsidRPr="007264B7">
        <w:rPr>
          <w:rFonts w:asciiTheme="majorBidi" w:hAnsiTheme="majorBidi" w:cstheme="majorBidi"/>
          <w:szCs w:val="24"/>
        </w:rPr>
        <w:t xml:space="preserve">Functional Scope </w:t>
      </w:r>
    </w:p>
    <w:p w14:paraId="144CD5C1" w14:textId="6EE0E77A" w:rsidR="00A57E63" w:rsidRPr="007264B7" w:rsidRDefault="00BD3F40">
      <w:pPr>
        <w:ind w:left="715" w:right="180"/>
        <w:rPr>
          <w:rFonts w:asciiTheme="majorBidi" w:hAnsiTheme="majorBidi" w:cstheme="majorBidi"/>
          <w:szCs w:val="24"/>
        </w:rPr>
      </w:pPr>
      <w:r w:rsidRPr="007264B7">
        <w:rPr>
          <w:rFonts w:asciiTheme="majorBidi" w:hAnsiTheme="majorBidi" w:cstheme="majorBidi"/>
          <w:szCs w:val="24"/>
        </w:rPr>
        <w:t>Accounts &amp; finance, material management (buying, sales, and stock), and human resource modules are considered the basic modules of software. In addition to the basic modules, projects, new creation</w:t>
      </w:r>
      <w:r w:rsidR="009B00FA" w:rsidRPr="007264B7">
        <w:rPr>
          <w:rFonts w:asciiTheme="majorBidi" w:hAnsiTheme="majorBidi" w:cstheme="majorBidi"/>
          <w:szCs w:val="24"/>
        </w:rPr>
        <w:t>, specifically a system for an NGO Organization</w:t>
      </w:r>
    </w:p>
    <w:p w14:paraId="62B10528" w14:textId="77777777" w:rsidR="00A57E63" w:rsidRPr="007264B7" w:rsidRDefault="00BD3F40">
      <w:pPr>
        <w:spacing w:after="0" w:line="259" w:lineRule="auto"/>
        <w:ind w:left="0" w:firstLine="0"/>
        <w:jc w:val="left"/>
        <w:rPr>
          <w:rFonts w:asciiTheme="majorBidi" w:hAnsiTheme="majorBidi" w:cstheme="majorBidi"/>
          <w:szCs w:val="24"/>
        </w:rPr>
      </w:pPr>
      <w:r w:rsidRPr="007264B7">
        <w:rPr>
          <w:rFonts w:asciiTheme="majorBidi" w:hAnsiTheme="majorBidi" w:cstheme="majorBidi"/>
          <w:szCs w:val="24"/>
        </w:rPr>
        <w:t xml:space="preserve"> </w:t>
      </w:r>
    </w:p>
    <w:p w14:paraId="0A6003AD" w14:textId="77777777" w:rsidR="009B00FA" w:rsidRPr="007264B7" w:rsidRDefault="009B00FA">
      <w:pPr>
        <w:spacing w:after="0" w:line="259" w:lineRule="auto"/>
        <w:ind w:left="0" w:firstLine="0"/>
        <w:jc w:val="left"/>
        <w:rPr>
          <w:rFonts w:asciiTheme="majorBidi" w:hAnsiTheme="majorBidi" w:cstheme="majorBidi"/>
          <w:szCs w:val="24"/>
        </w:rPr>
      </w:pPr>
    </w:p>
    <w:p w14:paraId="7672743B" w14:textId="77777777" w:rsidR="009B00FA" w:rsidRPr="007264B7" w:rsidRDefault="009B00FA">
      <w:pPr>
        <w:spacing w:after="0" w:line="259" w:lineRule="auto"/>
        <w:ind w:left="0" w:firstLine="0"/>
        <w:jc w:val="left"/>
        <w:rPr>
          <w:rFonts w:asciiTheme="majorBidi" w:hAnsiTheme="majorBidi" w:cstheme="majorBidi"/>
          <w:szCs w:val="24"/>
        </w:rPr>
      </w:pPr>
    </w:p>
    <w:p w14:paraId="3C1FCAA4" w14:textId="77777777" w:rsidR="00A57E63" w:rsidRPr="007264B7" w:rsidRDefault="00BD3F40">
      <w:pPr>
        <w:ind w:left="10"/>
        <w:rPr>
          <w:rFonts w:asciiTheme="majorBidi" w:hAnsiTheme="majorBidi" w:cstheme="majorBidi"/>
          <w:szCs w:val="24"/>
        </w:rPr>
      </w:pPr>
      <w:r w:rsidRPr="007264B7">
        <w:rPr>
          <w:rFonts w:asciiTheme="majorBidi" w:hAnsiTheme="majorBidi" w:cstheme="majorBidi"/>
          <w:szCs w:val="24"/>
        </w:rPr>
        <w:t xml:space="preserve">The details of each module are provided below: </w:t>
      </w:r>
    </w:p>
    <w:p w14:paraId="2AADB9C4" w14:textId="77777777" w:rsidR="00A57E63" w:rsidRPr="007264B7" w:rsidRDefault="00BD3F40">
      <w:pPr>
        <w:spacing w:after="0" w:line="259" w:lineRule="auto"/>
        <w:ind w:left="0" w:firstLine="0"/>
        <w:jc w:val="left"/>
        <w:rPr>
          <w:rFonts w:asciiTheme="majorBidi" w:hAnsiTheme="majorBidi" w:cstheme="majorBidi"/>
          <w:szCs w:val="24"/>
        </w:rPr>
      </w:pPr>
      <w:r w:rsidRPr="007264B7">
        <w:rPr>
          <w:rFonts w:asciiTheme="majorBidi" w:hAnsiTheme="majorBidi" w:cstheme="majorBidi"/>
          <w:szCs w:val="24"/>
        </w:rPr>
        <w:t xml:space="preserve"> </w:t>
      </w:r>
    </w:p>
    <w:p w14:paraId="65BC52EB" w14:textId="22C334DE" w:rsidR="00A57E63" w:rsidRPr="007264B7" w:rsidRDefault="00BD3F40">
      <w:pPr>
        <w:pStyle w:val="Heading1"/>
        <w:ind w:left="355"/>
        <w:rPr>
          <w:rFonts w:asciiTheme="majorBidi" w:hAnsiTheme="majorBidi" w:cstheme="majorBidi"/>
          <w:szCs w:val="24"/>
        </w:rPr>
      </w:pPr>
      <w:r w:rsidRPr="007264B7">
        <w:rPr>
          <w:rFonts w:asciiTheme="majorBidi" w:hAnsiTheme="majorBidi" w:cstheme="majorBidi"/>
          <w:szCs w:val="24"/>
        </w:rPr>
        <w:t>6.</w:t>
      </w:r>
      <w:r w:rsidRPr="007264B7">
        <w:rPr>
          <w:rFonts w:asciiTheme="majorBidi" w:eastAsia="Arial" w:hAnsiTheme="majorBidi" w:cstheme="majorBidi"/>
          <w:szCs w:val="24"/>
        </w:rPr>
        <w:t xml:space="preserve"> </w:t>
      </w:r>
      <w:r w:rsidRPr="007264B7">
        <w:rPr>
          <w:rFonts w:asciiTheme="majorBidi" w:hAnsiTheme="majorBidi" w:cstheme="majorBidi"/>
          <w:szCs w:val="24"/>
        </w:rPr>
        <w:t xml:space="preserve">Accounts &amp; Finance </w:t>
      </w:r>
      <w:r w:rsidR="007264B7" w:rsidRPr="007264B7">
        <w:rPr>
          <w:rFonts w:asciiTheme="majorBidi" w:hAnsiTheme="majorBidi" w:cstheme="majorBidi"/>
          <w:szCs w:val="24"/>
        </w:rPr>
        <w:t>Organization</w:t>
      </w:r>
      <w:r w:rsidRPr="007264B7">
        <w:rPr>
          <w:rFonts w:asciiTheme="majorBidi" w:hAnsiTheme="majorBidi" w:cstheme="majorBidi"/>
          <w:szCs w:val="24"/>
        </w:rPr>
        <w:t xml:space="preserve"> Setup </w:t>
      </w:r>
    </w:p>
    <w:p w14:paraId="04C5DC7D" w14:textId="2F9154C1" w:rsidR="00A57E63" w:rsidRPr="007264B7" w:rsidRDefault="007264B7">
      <w:pPr>
        <w:numPr>
          <w:ilvl w:val="0"/>
          <w:numId w:val="2"/>
        </w:numPr>
        <w:ind w:hanging="360"/>
        <w:rPr>
          <w:rFonts w:asciiTheme="majorBidi" w:hAnsiTheme="majorBidi" w:cstheme="majorBidi"/>
          <w:szCs w:val="24"/>
        </w:rPr>
      </w:pPr>
      <w:r w:rsidRPr="007264B7">
        <w:rPr>
          <w:rFonts w:asciiTheme="majorBidi" w:hAnsiTheme="majorBidi" w:cstheme="majorBidi"/>
          <w:szCs w:val="24"/>
        </w:rPr>
        <w:t xml:space="preserve">Organization Information and Defaults </w:t>
      </w:r>
    </w:p>
    <w:p w14:paraId="35A85617" w14:textId="77777777" w:rsidR="00A57E63" w:rsidRPr="007264B7" w:rsidRDefault="00BD3F40">
      <w:pPr>
        <w:numPr>
          <w:ilvl w:val="0"/>
          <w:numId w:val="2"/>
        </w:numPr>
        <w:ind w:hanging="360"/>
        <w:rPr>
          <w:rFonts w:asciiTheme="majorBidi" w:hAnsiTheme="majorBidi" w:cstheme="majorBidi"/>
          <w:szCs w:val="24"/>
        </w:rPr>
      </w:pPr>
      <w:r w:rsidRPr="007264B7">
        <w:rPr>
          <w:rFonts w:asciiTheme="majorBidi" w:hAnsiTheme="majorBidi" w:cstheme="majorBidi"/>
          <w:szCs w:val="24"/>
        </w:rPr>
        <w:t xml:space="preserve">Chart of Accounts </w:t>
      </w:r>
    </w:p>
    <w:p w14:paraId="15FB906B" w14:textId="77777777" w:rsidR="00A57E63" w:rsidRPr="007264B7" w:rsidRDefault="00BD3F40">
      <w:pPr>
        <w:numPr>
          <w:ilvl w:val="0"/>
          <w:numId w:val="2"/>
        </w:numPr>
        <w:ind w:hanging="360"/>
        <w:rPr>
          <w:rFonts w:asciiTheme="majorBidi" w:hAnsiTheme="majorBidi" w:cstheme="majorBidi"/>
          <w:szCs w:val="24"/>
        </w:rPr>
      </w:pPr>
      <w:r w:rsidRPr="007264B7">
        <w:rPr>
          <w:rFonts w:asciiTheme="majorBidi" w:hAnsiTheme="majorBidi" w:cstheme="majorBidi"/>
          <w:szCs w:val="24"/>
        </w:rPr>
        <w:t xml:space="preserve">Account Settings </w:t>
      </w:r>
    </w:p>
    <w:p w14:paraId="6EE00719" w14:textId="77777777" w:rsidR="00A57E63" w:rsidRPr="007264B7" w:rsidRDefault="00BD3F40">
      <w:pPr>
        <w:numPr>
          <w:ilvl w:val="0"/>
          <w:numId w:val="2"/>
        </w:numPr>
        <w:ind w:hanging="360"/>
        <w:rPr>
          <w:rFonts w:asciiTheme="majorBidi" w:hAnsiTheme="majorBidi" w:cstheme="majorBidi"/>
          <w:szCs w:val="24"/>
        </w:rPr>
      </w:pPr>
      <w:r w:rsidRPr="007264B7">
        <w:rPr>
          <w:rFonts w:asciiTheme="majorBidi" w:hAnsiTheme="majorBidi" w:cstheme="majorBidi"/>
          <w:szCs w:val="24"/>
        </w:rPr>
        <w:t xml:space="preserve">Financial Year </w:t>
      </w:r>
    </w:p>
    <w:p w14:paraId="237D4D0F" w14:textId="77777777" w:rsidR="00A57E63" w:rsidRPr="007264B7" w:rsidRDefault="00BD3F40">
      <w:pPr>
        <w:numPr>
          <w:ilvl w:val="0"/>
          <w:numId w:val="2"/>
        </w:numPr>
        <w:ind w:hanging="360"/>
        <w:rPr>
          <w:rFonts w:asciiTheme="majorBidi" w:hAnsiTheme="majorBidi" w:cstheme="majorBidi"/>
          <w:szCs w:val="24"/>
        </w:rPr>
      </w:pPr>
      <w:r w:rsidRPr="007264B7">
        <w:rPr>
          <w:rFonts w:asciiTheme="majorBidi" w:hAnsiTheme="majorBidi" w:cstheme="majorBidi"/>
          <w:szCs w:val="24"/>
        </w:rPr>
        <w:t xml:space="preserve">Currency and Exchange Rate </w:t>
      </w:r>
    </w:p>
    <w:p w14:paraId="1901FF69" w14:textId="77777777" w:rsidR="00A57E63" w:rsidRPr="007264B7" w:rsidRDefault="00BD3F40">
      <w:pPr>
        <w:spacing w:after="0" w:line="259" w:lineRule="auto"/>
        <w:ind w:left="0" w:firstLine="0"/>
        <w:jc w:val="left"/>
        <w:rPr>
          <w:rFonts w:asciiTheme="majorBidi" w:hAnsiTheme="majorBidi" w:cstheme="majorBidi"/>
          <w:szCs w:val="24"/>
        </w:rPr>
      </w:pPr>
      <w:r w:rsidRPr="007264B7">
        <w:rPr>
          <w:rFonts w:asciiTheme="majorBidi" w:hAnsiTheme="majorBidi" w:cstheme="majorBidi"/>
          <w:szCs w:val="24"/>
        </w:rPr>
        <w:t xml:space="preserve"> </w:t>
      </w:r>
    </w:p>
    <w:p w14:paraId="7CB01324" w14:textId="77777777" w:rsidR="00A57E63" w:rsidRPr="007264B7" w:rsidRDefault="00BD3F40">
      <w:pPr>
        <w:pStyle w:val="Heading1"/>
        <w:ind w:left="355"/>
        <w:rPr>
          <w:rFonts w:asciiTheme="majorBidi" w:hAnsiTheme="majorBidi" w:cstheme="majorBidi"/>
          <w:szCs w:val="24"/>
        </w:rPr>
      </w:pPr>
      <w:r w:rsidRPr="007264B7">
        <w:rPr>
          <w:rFonts w:asciiTheme="majorBidi" w:hAnsiTheme="majorBidi" w:cstheme="majorBidi"/>
          <w:szCs w:val="24"/>
        </w:rPr>
        <w:t>7.</w:t>
      </w:r>
      <w:r w:rsidRPr="007264B7">
        <w:rPr>
          <w:rFonts w:asciiTheme="majorBidi" w:eastAsia="Arial" w:hAnsiTheme="majorBidi" w:cstheme="majorBidi"/>
          <w:szCs w:val="24"/>
        </w:rPr>
        <w:t xml:space="preserve"> </w:t>
      </w:r>
      <w:r w:rsidRPr="007264B7">
        <w:rPr>
          <w:rFonts w:asciiTheme="majorBidi" w:hAnsiTheme="majorBidi" w:cstheme="majorBidi"/>
          <w:szCs w:val="24"/>
        </w:rPr>
        <w:t xml:space="preserve">Accounts </w:t>
      </w:r>
    </w:p>
    <w:p w14:paraId="09DB4E88" w14:textId="77777777" w:rsidR="00A57E63" w:rsidRPr="007264B7" w:rsidRDefault="00BD3F40">
      <w:pPr>
        <w:numPr>
          <w:ilvl w:val="0"/>
          <w:numId w:val="3"/>
        </w:numPr>
        <w:ind w:hanging="360"/>
        <w:rPr>
          <w:rFonts w:asciiTheme="majorBidi" w:hAnsiTheme="majorBidi" w:cstheme="majorBidi"/>
          <w:szCs w:val="24"/>
        </w:rPr>
      </w:pPr>
      <w:r w:rsidRPr="007264B7">
        <w:rPr>
          <w:rFonts w:asciiTheme="majorBidi" w:hAnsiTheme="majorBidi" w:cstheme="majorBidi"/>
          <w:szCs w:val="24"/>
        </w:rPr>
        <w:t xml:space="preserve">Journal Entries </w:t>
      </w:r>
    </w:p>
    <w:p w14:paraId="3D607406" w14:textId="77777777" w:rsidR="00A57E63" w:rsidRPr="007264B7" w:rsidRDefault="00BD3F40">
      <w:pPr>
        <w:numPr>
          <w:ilvl w:val="0"/>
          <w:numId w:val="3"/>
        </w:numPr>
        <w:ind w:hanging="360"/>
        <w:rPr>
          <w:rFonts w:asciiTheme="majorBidi" w:hAnsiTheme="majorBidi" w:cstheme="majorBidi"/>
          <w:szCs w:val="24"/>
        </w:rPr>
      </w:pPr>
      <w:r w:rsidRPr="007264B7">
        <w:rPr>
          <w:rFonts w:asciiTheme="majorBidi" w:hAnsiTheme="majorBidi" w:cstheme="majorBidi"/>
          <w:szCs w:val="24"/>
        </w:rPr>
        <w:t xml:space="preserve">Payment Entries </w:t>
      </w:r>
    </w:p>
    <w:p w14:paraId="384FE1FF" w14:textId="77777777" w:rsidR="00A57E63" w:rsidRPr="007264B7" w:rsidRDefault="00BD3F40">
      <w:pPr>
        <w:numPr>
          <w:ilvl w:val="0"/>
          <w:numId w:val="3"/>
        </w:numPr>
        <w:ind w:hanging="360"/>
        <w:rPr>
          <w:rFonts w:asciiTheme="majorBidi" w:hAnsiTheme="majorBidi" w:cstheme="majorBidi"/>
          <w:szCs w:val="24"/>
        </w:rPr>
      </w:pPr>
      <w:r w:rsidRPr="007264B7">
        <w:rPr>
          <w:rFonts w:asciiTheme="majorBidi" w:hAnsiTheme="majorBidi" w:cstheme="majorBidi"/>
          <w:szCs w:val="24"/>
        </w:rPr>
        <w:t xml:space="preserve">Receipt Entries </w:t>
      </w:r>
    </w:p>
    <w:p w14:paraId="6B9DC8FA" w14:textId="77777777" w:rsidR="00A57E63" w:rsidRPr="007264B7" w:rsidRDefault="00BD3F40">
      <w:pPr>
        <w:numPr>
          <w:ilvl w:val="0"/>
          <w:numId w:val="3"/>
        </w:numPr>
        <w:ind w:hanging="360"/>
        <w:rPr>
          <w:rFonts w:asciiTheme="majorBidi" w:hAnsiTheme="majorBidi" w:cstheme="majorBidi"/>
          <w:szCs w:val="24"/>
        </w:rPr>
      </w:pPr>
      <w:r w:rsidRPr="007264B7">
        <w:rPr>
          <w:rFonts w:asciiTheme="majorBidi" w:hAnsiTheme="majorBidi" w:cstheme="majorBidi"/>
          <w:szCs w:val="24"/>
        </w:rPr>
        <w:t xml:space="preserve">Contra Entries </w:t>
      </w:r>
    </w:p>
    <w:p w14:paraId="1F341AC1" w14:textId="77777777" w:rsidR="00A57E63" w:rsidRPr="007264B7" w:rsidRDefault="00BD3F40">
      <w:pPr>
        <w:numPr>
          <w:ilvl w:val="0"/>
          <w:numId w:val="3"/>
        </w:numPr>
        <w:ind w:hanging="360"/>
        <w:rPr>
          <w:rFonts w:asciiTheme="majorBidi" w:hAnsiTheme="majorBidi" w:cstheme="majorBidi"/>
          <w:szCs w:val="24"/>
        </w:rPr>
      </w:pPr>
      <w:r w:rsidRPr="007264B7">
        <w:rPr>
          <w:rFonts w:asciiTheme="majorBidi" w:hAnsiTheme="majorBidi" w:cstheme="majorBidi"/>
          <w:szCs w:val="24"/>
        </w:rPr>
        <w:t xml:space="preserve">Invoicing </w:t>
      </w:r>
    </w:p>
    <w:p w14:paraId="2CF32260" w14:textId="77777777" w:rsidR="00A57E63" w:rsidRPr="007264B7" w:rsidRDefault="00BD3F40">
      <w:pPr>
        <w:numPr>
          <w:ilvl w:val="0"/>
          <w:numId w:val="3"/>
        </w:numPr>
        <w:ind w:hanging="360"/>
        <w:rPr>
          <w:rFonts w:asciiTheme="majorBidi" w:hAnsiTheme="majorBidi" w:cstheme="majorBidi"/>
          <w:szCs w:val="24"/>
        </w:rPr>
      </w:pPr>
      <w:r w:rsidRPr="007264B7">
        <w:rPr>
          <w:rFonts w:asciiTheme="majorBidi" w:hAnsiTheme="majorBidi" w:cstheme="majorBidi"/>
          <w:szCs w:val="24"/>
        </w:rPr>
        <w:t xml:space="preserve">Direct Payments </w:t>
      </w:r>
    </w:p>
    <w:p w14:paraId="067A8290" w14:textId="77777777" w:rsidR="00A57E63" w:rsidRPr="007264B7" w:rsidRDefault="00BD3F40">
      <w:pPr>
        <w:numPr>
          <w:ilvl w:val="0"/>
          <w:numId w:val="3"/>
        </w:numPr>
        <w:ind w:hanging="360"/>
        <w:rPr>
          <w:rFonts w:asciiTheme="majorBidi" w:hAnsiTheme="majorBidi" w:cstheme="majorBidi"/>
          <w:szCs w:val="24"/>
        </w:rPr>
      </w:pPr>
      <w:r w:rsidRPr="007264B7">
        <w:rPr>
          <w:rFonts w:asciiTheme="majorBidi" w:hAnsiTheme="majorBidi" w:cstheme="majorBidi"/>
          <w:szCs w:val="24"/>
        </w:rPr>
        <w:t xml:space="preserve">Account Closing </w:t>
      </w:r>
    </w:p>
    <w:p w14:paraId="24EF7EF1" w14:textId="77777777" w:rsidR="00A57E63" w:rsidRPr="007264B7" w:rsidRDefault="00BD3F40">
      <w:pPr>
        <w:numPr>
          <w:ilvl w:val="0"/>
          <w:numId w:val="3"/>
        </w:numPr>
        <w:ind w:hanging="360"/>
        <w:rPr>
          <w:rFonts w:asciiTheme="majorBidi" w:hAnsiTheme="majorBidi" w:cstheme="majorBidi"/>
          <w:szCs w:val="24"/>
        </w:rPr>
      </w:pPr>
      <w:r w:rsidRPr="007264B7">
        <w:rPr>
          <w:rFonts w:asciiTheme="majorBidi" w:hAnsiTheme="majorBidi" w:cstheme="majorBidi"/>
          <w:szCs w:val="24"/>
        </w:rPr>
        <w:t xml:space="preserve">Internal Billing </w:t>
      </w:r>
    </w:p>
    <w:p w14:paraId="12E5B8F9" w14:textId="77777777" w:rsidR="00A57E63" w:rsidRPr="007264B7" w:rsidRDefault="00BD3F40">
      <w:pPr>
        <w:spacing w:after="0" w:line="259" w:lineRule="auto"/>
        <w:ind w:left="0" w:firstLine="0"/>
        <w:jc w:val="left"/>
        <w:rPr>
          <w:rFonts w:asciiTheme="majorBidi" w:hAnsiTheme="majorBidi" w:cstheme="majorBidi"/>
          <w:szCs w:val="24"/>
        </w:rPr>
      </w:pPr>
      <w:r w:rsidRPr="007264B7">
        <w:rPr>
          <w:rFonts w:asciiTheme="majorBidi" w:hAnsiTheme="majorBidi" w:cstheme="majorBidi"/>
          <w:szCs w:val="24"/>
        </w:rPr>
        <w:t xml:space="preserve"> </w:t>
      </w:r>
    </w:p>
    <w:p w14:paraId="11F5DEA2" w14:textId="77777777" w:rsidR="00A57E63" w:rsidRPr="007264B7" w:rsidRDefault="00BD3F40">
      <w:pPr>
        <w:pStyle w:val="Heading1"/>
        <w:ind w:left="355"/>
        <w:rPr>
          <w:rFonts w:asciiTheme="majorBidi" w:hAnsiTheme="majorBidi" w:cstheme="majorBidi"/>
          <w:szCs w:val="24"/>
        </w:rPr>
      </w:pPr>
      <w:r w:rsidRPr="007264B7">
        <w:rPr>
          <w:rFonts w:asciiTheme="majorBidi" w:hAnsiTheme="majorBidi" w:cstheme="majorBidi"/>
          <w:szCs w:val="24"/>
        </w:rPr>
        <w:t>8.</w:t>
      </w:r>
      <w:r w:rsidRPr="007264B7">
        <w:rPr>
          <w:rFonts w:asciiTheme="majorBidi" w:eastAsia="Arial" w:hAnsiTheme="majorBidi" w:cstheme="majorBidi"/>
          <w:szCs w:val="24"/>
        </w:rPr>
        <w:t xml:space="preserve"> </w:t>
      </w:r>
      <w:r w:rsidRPr="007264B7">
        <w:rPr>
          <w:rFonts w:asciiTheme="majorBidi" w:hAnsiTheme="majorBidi" w:cstheme="majorBidi"/>
          <w:szCs w:val="24"/>
        </w:rPr>
        <w:t xml:space="preserve">Asset Management </w:t>
      </w:r>
    </w:p>
    <w:p w14:paraId="206AACD8" w14:textId="77777777" w:rsidR="00A57E63" w:rsidRPr="007264B7" w:rsidRDefault="00BD3F40">
      <w:pPr>
        <w:numPr>
          <w:ilvl w:val="0"/>
          <w:numId w:val="4"/>
        </w:numPr>
        <w:ind w:hanging="360"/>
        <w:rPr>
          <w:rFonts w:asciiTheme="majorBidi" w:hAnsiTheme="majorBidi" w:cstheme="majorBidi"/>
          <w:szCs w:val="24"/>
        </w:rPr>
      </w:pPr>
      <w:r w:rsidRPr="007264B7">
        <w:rPr>
          <w:rFonts w:asciiTheme="majorBidi" w:hAnsiTheme="majorBidi" w:cstheme="majorBidi"/>
          <w:szCs w:val="24"/>
        </w:rPr>
        <w:t xml:space="preserve">Assets </w:t>
      </w:r>
    </w:p>
    <w:p w14:paraId="37759297" w14:textId="77777777" w:rsidR="00A57E63" w:rsidRPr="007264B7" w:rsidRDefault="00BD3F40">
      <w:pPr>
        <w:numPr>
          <w:ilvl w:val="0"/>
          <w:numId w:val="4"/>
        </w:numPr>
        <w:ind w:hanging="360"/>
        <w:rPr>
          <w:rFonts w:asciiTheme="majorBidi" w:hAnsiTheme="majorBidi" w:cstheme="majorBidi"/>
          <w:szCs w:val="24"/>
        </w:rPr>
      </w:pPr>
      <w:r w:rsidRPr="007264B7">
        <w:rPr>
          <w:rFonts w:asciiTheme="majorBidi" w:hAnsiTheme="majorBidi" w:cstheme="majorBidi"/>
          <w:szCs w:val="24"/>
        </w:rPr>
        <w:t xml:space="preserve">Asset Modification (Value addition, etc.) </w:t>
      </w:r>
    </w:p>
    <w:p w14:paraId="34858692" w14:textId="77777777" w:rsidR="00A57E63" w:rsidRPr="007264B7" w:rsidRDefault="00BD3F40">
      <w:pPr>
        <w:numPr>
          <w:ilvl w:val="0"/>
          <w:numId w:val="4"/>
        </w:numPr>
        <w:ind w:hanging="360"/>
        <w:rPr>
          <w:rFonts w:asciiTheme="majorBidi" w:hAnsiTheme="majorBidi" w:cstheme="majorBidi"/>
          <w:szCs w:val="24"/>
        </w:rPr>
      </w:pPr>
      <w:r w:rsidRPr="007264B7">
        <w:rPr>
          <w:rFonts w:asciiTheme="majorBidi" w:hAnsiTheme="majorBidi" w:cstheme="majorBidi"/>
          <w:szCs w:val="24"/>
        </w:rPr>
        <w:t xml:space="preserve">Asset Movements </w:t>
      </w:r>
    </w:p>
    <w:p w14:paraId="01884F1B" w14:textId="77777777" w:rsidR="00A57E63" w:rsidRPr="007264B7" w:rsidRDefault="00BD3F40">
      <w:pPr>
        <w:numPr>
          <w:ilvl w:val="0"/>
          <w:numId w:val="4"/>
        </w:numPr>
        <w:ind w:hanging="360"/>
        <w:rPr>
          <w:rFonts w:asciiTheme="majorBidi" w:hAnsiTheme="majorBidi" w:cstheme="majorBidi"/>
          <w:szCs w:val="24"/>
        </w:rPr>
      </w:pPr>
      <w:r w:rsidRPr="007264B7">
        <w:rPr>
          <w:rFonts w:asciiTheme="majorBidi" w:hAnsiTheme="majorBidi" w:cstheme="majorBidi"/>
          <w:szCs w:val="24"/>
        </w:rPr>
        <w:t xml:space="preserve">Asset Depreciation and Ledgers </w:t>
      </w:r>
    </w:p>
    <w:p w14:paraId="654F7DE5" w14:textId="77777777" w:rsidR="00A57E63" w:rsidRPr="007264B7" w:rsidRDefault="00BD3F40">
      <w:pPr>
        <w:numPr>
          <w:ilvl w:val="0"/>
          <w:numId w:val="4"/>
        </w:numPr>
        <w:ind w:hanging="360"/>
        <w:rPr>
          <w:rFonts w:asciiTheme="majorBidi" w:hAnsiTheme="majorBidi" w:cstheme="majorBidi"/>
          <w:szCs w:val="24"/>
        </w:rPr>
      </w:pPr>
      <w:r w:rsidRPr="007264B7">
        <w:rPr>
          <w:rFonts w:asciiTheme="majorBidi" w:hAnsiTheme="majorBidi" w:cstheme="majorBidi"/>
          <w:szCs w:val="24"/>
        </w:rPr>
        <w:t xml:space="preserve">Asset Register </w:t>
      </w:r>
    </w:p>
    <w:p w14:paraId="359DB826" w14:textId="77777777" w:rsidR="00A57E63" w:rsidRPr="007264B7" w:rsidRDefault="00BD3F40">
      <w:pPr>
        <w:numPr>
          <w:ilvl w:val="0"/>
          <w:numId w:val="4"/>
        </w:numPr>
        <w:ind w:hanging="360"/>
        <w:rPr>
          <w:rFonts w:asciiTheme="majorBidi" w:hAnsiTheme="majorBidi" w:cstheme="majorBidi"/>
          <w:szCs w:val="24"/>
        </w:rPr>
      </w:pPr>
      <w:r w:rsidRPr="007264B7">
        <w:rPr>
          <w:rFonts w:asciiTheme="majorBidi" w:hAnsiTheme="majorBidi" w:cstheme="majorBidi"/>
          <w:szCs w:val="24"/>
        </w:rPr>
        <w:t xml:space="preserve">Asset Custodian Reports </w:t>
      </w:r>
    </w:p>
    <w:p w14:paraId="7EAE55B4" w14:textId="77777777" w:rsidR="00A57E63" w:rsidRPr="007264B7" w:rsidRDefault="00BD3F40">
      <w:pPr>
        <w:numPr>
          <w:ilvl w:val="0"/>
          <w:numId w:val="4"/>
        </w:numPr>
        <w:ind w:hanging="360"/>
        <w:rPr>
          <w:rFonts w:asciiTheme="majorBidi" w:hAnsiTheme="majorBidi" w:cstheme="majorBidi"/>
          <w:szCs w:val="24"/>
        </w:rPr>
      </w:pPr>
      <w:r w:rsidRPr="007264B7">
        <w:rPr>
          <w:rFonts w:asciiTheme="majorBidi" w:hAnsiTheme="majorBidi" w:cstheme="majorBidi"/>
          <w:szCs w:val="24"/>
        </w:rPr>
        <w:t xml:space="preserve">Plant, Property &amp; Equipment (PPE) schedule </w:t>
      </w:r>
    </w:p>
    <w:p w14:paraId="011ADAAC" w14:textId="77777777" w:rsidR="00A57E63" w:rsidRPr="007264B7" w:rsidRDefault="00BD3F40">
      <w:pPr>
        <w:numPr>
          <w:ilvl w:val="0"/>
          <w:numId w:val="4"/>
        </w:numPr>
        <w:ind w:hanging="360"/>
        <w:rPr>
          <w:rFonts w:asciiTheme="majorBidi" w:hAnsiTheme="majorBidi" w:cstheme="majorBidi"/>
          <w:szCs w:val="24"/>
        </w:rPr>
      </w:pPr>
      <w:r w:rsidRPr="007264B7">
        <w:rPr>
          <w:rFonts w:asciiTheme="majorBidi" w:hAnsiTheme="majorBidi" w:cstheme="majorBidi"/>
          <w:szCs w:val="24"/>
        </w:rPr>
        <w:t xml:space="preserve">Asset for Auction </w:t>
      </w:r>
    </w:p>
    <w:p w14:paraId="7E43AAC2" w14:textId="77777777" w:rsidR="00A57E63" w:rsidRPr="007264B7" w:rsidRDefault="00BD3F40">
      <w:pPr>
        <w:spacing w:after="0" w:line="259" w:lineRule="auto"/>
        <w:ind w:left="0" w:firstLine="0"/>
        <w:jc w:val="left"/>
        <w:rPr>
          <w:rFonts w:asciiTheme="majorBidi" w:hAnsiTheme="majorBidi" w:cstheme="majorBidi"/>
          <w:szCs w:val="24"/>
        </w:rPr>
      </w:pPr>
      <w:r w:rsidRPr="007264B7">
        <w:rPr>
          <w:rFonts w:asciiTheme="majorBidi" w:hAnsiTheme="majorBidi" w:cstheme="majorBidi"/>
          <w:szCs w:val="24"/>
        </w:rPr>
        <w:t xml:space="preserve"> </w:t>
      </w:r>
    </w:p>
    <w:p w14:paraId="04FAD01D" w14:textId="77777777" w:rsidR="00A57E63" w:rsidRPr="007264B7" w:rsidRDefault="00BD3F40">
      <w:pPr>
        <w:pStyle w:val="Heading1"/>
        <w:ind w:left="355"/>
        <w:rPr>
          <w:rFonts w:asciiTheme="majorBidi" w:hAnsiTheme="majorBidi" w:cstheme="majorBidi"/>
          <w:szCs w:val="24"/>
        </w:rPr>
      </w:pPr>
      <w:r w:rsidRPr="007264B7">
        <w:rPr>
          <w:rFonts w:asciiTheme="majorBidi" w:hAnsiTheme="majorBidi" w:cstheme="majorBidi"/>
          <w:szCs w:val="24"/>
        </w:rPr>
        <w:t>9.</w:t>
      </w:r>
      <w:r w:rsidRPr="007264B7">
        <w:rPr>
          <w:rFonts w:asciiTheme="majorBidi" w:eastAsia="Arial" w:hAnsiTheme="majorBidi" w:cstheme="majorBidi"/>
          <w:szCs w:val="24"/>
        </w:rPr>
        <w:t xml:space="preserve"> </w:t>
      </w:r>
      <w:r w:rsidRPr="007264B7">
        <w:rPr>
          <w:rFonts w:asciiTheme="majorBidi" w:hAnsiTheme="majorBidi" w:cstheme="majorBidi"/>
          <w:szCs w:val="24"/>
        </w:rPr>
        <w:t xml:space="preserve">Taxes and Registers </w:t>
      </w:r>
    </w:p>
    <w:p w14:paraId="65D1E9CA" w14:textId="77777777" w:rsidR="00A57E63" w:rsidRPr="007264B7" w:rsidRDefault="00BD3F40">
      <w:pPr>
        <w:numPr>
          <w:ilvl w:val="0"/>
          <w:numId w:val="5"/>
        </w:numPr>
        <w:ind w:hanging="360"/>
        <w:rPr>
          <w:rFonts w:asciiTheme="majorBidi" w:hAnsiTheme="majorBidi" w:cstheme="majorBidi"/>
          <w:szCs w:val="24"/>
        </w:rPr>
      </w:pPr>
      <w:r w:rsidRPr="007264B7">
        <w:rPr>
          <w:rFonts w:asciiTheme="majorBidi" w:hAnsiTheme="majorBidi" w:cstheme="majorBidi"/>
          <w:szCs w:val="24"/>
        </w:rPr>
        <w:t xml:space="preserve">Cheque Register </w:t>
      </w:r>
    </w:p>
    <w:p w14:paraId="4102E078" w14:textId="77777777" w:rsidR="00A57E63" w:rsidRPr="007264B7" w:rsidRDefault="00BD3F40">
      <w:pPr>
        <w:numPr>
          <w:ilvl w:val="0"/>
          <w:numId w:val="5"/>
        </w:numPr>
        <w:ind w:hanging="360"/>
        <w:rPr>
          <w:rFonts w:asciiTheme="majorBidi" w:hAnsiTheme="majorBidi" w:cstheme="majorBidi"/>
          <w:szCs w:val="24"/>
        </w:rPr>
      </w:pPr>
      <w:r w:rsidRPr="007264B7">
        <w:rPr>
          <w:rFonts w:asciiTheme="majorBidi" w:hAnsiTheme="majorBidi" w:cstheme="majorBidi"/>
          <w:szCs w:val="24"/>
        </w:rPr>
        <w:t xml:space="preserve">Sales Register </w:t>
      </w:r>
    </w:p>
    <w:p w14:paraId="266A3FA0" w14:textId="77777777" w:rsidR="00A57E63" w:rsidRPr="007264B7" w:rsidRDefault="00BD3F40">
      <w:pPr>
        <w:numPr>
          <w:ilvl w:val="0"/>
          <w:numId w:val="5"/>
        </w:numPr>
        <w:ind w:hanging="360"/>
        <w:rPr>
          <w:rFonts w:asciiTheme="majorBidi" w:hAnsiTheme="majorBidi" w:cstheme="majorBidi"/>
          <w:szCs w:val="24"/>
        </w:rPr>
      </w:pPr>
      <w:r w:rsidRPr="007264B7">
        <w:rPr>
          <w:rFonts w:asciiTheme="majorBidi" w:hAnsiTheme="majorBidi" w:cstheme="majorBidi"/>
          <w:szCs w:val="24"/>
        </w:rPr>
        <w:t xml:space="preserve">Purchase Register </w:t>
      </w:r>
    </w:p>
    <w:p w14:paraId="5517A368" w14:textId="77777777" w:rsidR="00A57E63" w:rsidRPr="007264B7" w:rsidRDefault="00BD3F40">
      <w:pPr>
        <w:numPr>
          <w:ilvl w:val="0"/>
          <w:numId w:val="5"/>
        </w:numPr>
        <w:ind w:hanging="360"/>
        <w:rPr>
          <w:rFonts w:asciiTheme="majorBidi" w:hAnsiTheme="majorBidi" w:cstheme="majorBidi"/>
          <w:szCs w:val="24"/>
        </w:rPr>
      </w:pPr>
      <w:r w:rsidRPr="007264B7">
        <w:rPr>
          <w:rFonts w:asciiTheme="majorBidi" w:hAnsiTheme="majorBidi" w:cstheme="majorBidi"/>
          <w:szCs w:val="24"/>
        </w:rPr>
        <w:t xml:space="preserve">Employee TDS Certificates </w:t>
      </w:r>
    </w:p>
    <w:p w14:paraId="06E4B529" w14:textId="77777777" w:rsidR="00A57E63" w:rsidRPr="007264B7" w:rsidRDefault="00BD3F40">
      <w:pPr>
        <w:spacing w:after="0" w:line="259" w:lineRule="auto"/>
        <w:ind w:left="0" w:firstLine="0"/>
        <w:jc w:val="left"/>
        <w:rPr>
          <w:rFonts w:asciiTheme="majorBidi" w:hAnsiTheme="majorBidi" w:cstheme="majorBidi"/>
          <w:szCs w:val="24"/>
        </w:rPr>
      </w:pPr>
      <w:r w:rsidRPr="007264B7">
        <w:rPr>
          <w:rFonts w:asciiTheme="majorBidi" w:hAnsiTheme="majorBidi" w:cstheme="majorBidi"/>
          <w:b/>
          <w:szCs w:val="24"/>
        </w:rPr>
        <w:t xml:space="preserve"> </w:t>
      </w:r>
    </w:p>
    <w:p w14:paraId="0F069A59" w14:textId="77777777" w:rsidR="00A57E63" w:rsidRPr="007264B7" w:rsidRDefault="00BD3F40">
      <w:pPr>
        <w:pStyle w:val="Heading1"/>
        <w:ind w:left="355"/>
        <w:rPr>
          <w:rFonts w:asciiTheme="majorBidi" w:hAnsiTheme="majorBidi" w:cstheme="majorBidi"/>
          <w:szCs w:val="24"/>
        </w:rPr>
      </w:pPr>
      <w:r w:rsidRPr="007264B7">
        <w:rPr>
          <w:rFonts w:asciiTheme="majorBidi" w:hAnsiTheme="majorBidi" w:cstheme="majorBidi"/>
          <w:szCs w:val="24"/>
        </w:rPr>
        <w:t>10.</w:t>
      </w:r>
      <w:r w:rsidRPr="007264B7">
        <w:rPr>
          <w:rFonts w:asciiTheme="majorBidi" w:eastAsia="Arial" w:hAnsiTheme="majorBidi" w:cstheme="majorBidi"/>
          <w:szCs w:val="24"/>
        </w:rPr>
        <w:t xml:space="preserve"> </w:t>
      </w:r>
      <w:r w:rsidRPr="007264B7">
        <w:rPr>
          <w:rFonts w:asciiTheme="majorBidi" w:hAnsiTheme="majorBidi" w:cstheme="majorBidi"/>
          <w:szCs w:val="24"/>
        </w:rPr>
        <w:t xml:space="preserve">Banking and Payments </w:t>
      </w:r>
    </w:p>
    <w:p w14:paraId="0B5C0182" w14:textId="77777777" w:rsidR="00A57E63" w:rsidRPr="007264B7" w:rsidRDefault="00BD3F40">
      <w:pPr>
        <w:numPr>
          <w:ilvl w:val="0"/>
          <w:numId w:val="6"/>
        </w:numPr>
        <w:ind w:hanging="360"/>
        <w:rPr>
          <w:rFonts w:asciiTheme="majorBidi" w:hAnsiTheme="majorBidi" w:cstheme="majorBidi"/>
          <w:szCs w:val="24"/>
        </w:rPr>
      </w:pPr>
      <w:r w:rsidRPr="007264B7">
        <w:rPr>
          <w:rFonts w:asciiTheme="majorBidi" w:hAnsiTheme="majorBidi" w:cstheme="majorBidi"/>
          <w:szCs w:val="24"/>
        </w:rPr>
        <w:t xml:space="preserve">Bank Reconciliation and Statements </w:t>
      </w:r>
    </w:p>
    <w:p w14:paraId="63B27C0A" w14:textId="77777777" w:rsidR="00A57E63" w:rsidRPr="007264B7" w:rsidRDefault="00BD3F40">
      <w:pPr>
        <w:numPr>
          <w:ilvl w:val="0"/>
          <w:numId w:val="6"/>
        </w:numPr>
        <w:ind w:hanging="360"/>
        <w:rPr>
          <w:rFonts w:asciiTheme="majorBidi" w:hAnsiTheme="majorBidi" w:cstheme="majorBidi"/>
          <w:szCs w:val="24"/>
        </w:rPr>
      </w:pPr>
      <w:r w:rsidRPr="007264B7">
        <w:rPr>
          <w:rFonts w:asciiTheme="majorBidi" w:hAnsiTheme="majorBidi" w:cstheme="majorBidi"/>
          <w:szCs w:val="24"/>
        </w:rPr>
        <w:t xml:space="preserve">Bank Clearance </w:t>
      </w:r>
    </w:p>
    <w:p w14:paraId="514D8517" w14:textId="77777777" w:rsidR="00A57E63" w:rsidRPr="007264B7" w:rsidRDefault="00BD3F40">
      <w:pPr>
        <w:spacing w:after="0" w:line="259" w:lineRule="auto"/>
        <w:ind w:left="0" w:firstLine="0"/>
        <w:jc w:val="left"/>
        <w:rPr>
          <w:rFonts w:asciiTheme="majorBidi" w:hAnsiTheme="majorBidi" w:cstheme="majorBidi"/>
          <w:szCs w:val="24"/>
        </w:rPr>
      </w:pPr>
      <w:r w:rsidRPr="007264B7">
        <w:rPr>
          <w:rFonts w:asciiTheme="majorBidi" w:hAnsiTheme="majorBidi" w:cstheme="majorBidi"/>
          <w:szCs w:val="24"/>
        </w:rPr>
        <w:t xml:space="preserve"> </w:t>
      </w:r>
    </w:p>
    <w:p w14:paraId="25F7AE0E" w14:textId="77777777" w:rsidR="00A57E63" w:rsidRPr="007264B7" w:rsidRDefault="00BD3F40">
      <w:pPr>
        <w:pStyle w:val="Heading1"/>
        <w:ind w:left="355"/>
        <w:rPr>
          <w:rFonts w:asciiTheme="majorBidi" w:hAnsiTheme="majorBidi" w:cstheme="majorBidi"/>
          <w:szCs w:val="24"/>
        </w:rPr>
      </w:pPr>
      <w:r w:rsidRPr="007264B7">
        <w:rPr>
          <w:rFonts w:asciiTheme="majorBidi" w:hAnsiTheme="majorBidi" w:cstheme="majorBidi"/>
          <w:szCs w:val="24"/>
        </w:rPr>
        <w:t>11.</w:t>
      </w:r>
      <w:r w:rsidRPr="007264B7">
        <w:rPr>
          <w:rFonts w:asciiTheme="majorBidi" w:eastAsia="Arial" w:hAnsiTheme="majorBidi" w:cstheme="majorBidi"/>
          <w:szCs w:val="24"/>
        </w:rPr>
        <w:t xml:space="preserve"> </w:t>
      </w:r>
      <w:r w:rsidRPr="007264B7">
        <w:rPr>
          <w:rFonts w:asciiTheme="majorBidi" w:hAnsiTheme="majorBidi" w:cstheme="majorBidi"/>
          <w:szCs w:val="24"/>
        </w:rPr>
        <w:t xml:space="preserve">Budget and Cost Centers </w:t>
      </w:r>
    </w:p>
    <w:p w14:paraId="574013BC" w14:textId="77777777" w:rsidR="009B00FA" w:rsidRPr="007264B7" w:rsidRDefault="009B00FA" w:rsidP="009B00FA">
      <w:pPr>
        <w:rPr>
          <w:rFonts w:asciiTheme="majorBidi" w:hAnsiTheme="majorBidi" w:cstheme="majorBidi"/>
          <w:szCs w:val="24"/>
        </w:rPr>
      </w:pPr>
    </w:p>
    <w:p w14:paraId="29DD1BBD" w14:textId="77777777" w:rsidR="00A57E63" w:rsidRPr="007264B7" w:rsidRDefault="00BD3F40">
      <w:pPr>
        <w:numPr>
          <w:ilvl w:val="0"/>
          <w:numId w:val="7"/>
        </w:numPr>
        <w:ind w:hanging="360"/>
        <w:rPr>
          <w:rFonts w:asciiTheme="majorBidi" w:hAnsiTheme="majorBidi" w:cstheme="majorBidi"/>
          <w:szCs w:val="24"/>
        </w:rPr>
      </w:pPr>
      <w:r w:rsidRPr="007264B7">
        <w:rPr>
          <w:rFonts w:asciiTheme="majorBidi" w:hAnsiTheme="majorBidi" w:cstheme="majorBidi"/>
          <w:szCs w:val="24"/>
        </w:rPr>
        <w:t xml:space="preserve">Chart of Cost Centers </w:t>
      </w:r>
    </w:p>
    <w:p w14:paraId="227DF488" w14:textId="77777777" w:rsidR="00A57E63" w:rsidRPr="007264B7" w:rsidRDefault="00BD3F40">
      <w:pPr>
        <w:numPr>
          <w:ilvl w:val="0"/>
          <w:numId w:val="7"/>
        </w:numPr>
        <w:ind w:hanging="360"/>
        <w:rPr>
          <w:rFonts w:asciiTheme="majorBidi" w:hAnsiTheme="majorBidi" w:cstheme="majorBidi"/>
          <w:szCs w:val="24"/>
        </w:rPr>
      </w:pPr>
      <w:r w:rsidRPr="007264B7">
        <w:rPr>
          <w:rFonts w:asciiTheme="majorBidi" w:hAnsiTheme="majorBidi" w:cstheme="majorBidi"/>
          <w:szCs w:val="24"/>
        </w:rPr>
        <w:lastRenderedPageBreak/>
        <w:t xml:space="preserve">Budgeting </w:t>
      </w:r>
    </w:p>
    <w:p w14:paraId="551ADB33" w14:textId="77777777" w:rsidR="00A57E63" w:rsidRPr="007264B7" w:rsidRDefault="00BD3F40">
      <w:pPr>
        <w:numPr>
          <w:ilvl w:val="0"/>
          <w:numId w:val="7"/>
        </w:numPr>
        <w:ind w:hanging="360"/>
        <w:rPr>
          <w:rFonts w:asciiTheme="majorBidi" w:hAnsiTheme="majorBidi" w:cstheme="majorBidi"/>
          <w:szCs w:val="24"/>
        </w:rPr>
      </w:pPr>
      <w:r w:rsidRPr="007264B7">
        <w:rPr>
          <w:rFonts w:asciiTheme="majorBidi" w:hAnsiTheme="majorBidi" w:cstheme="majorBidi"/>
          <w:szCs w:val="24"/>
        </w:rPr>
        <w:t xml:space="preserve">Project Budgeting  </w:t>
      </w:r>
    </w:p>
    <w:p w14:paraId="02580C8C" w14:textId="77777777" w:rsidR="00A57E63" w:rsidRPr="007264B7" w:rsidRDefault="00BD3F40">
      <w:pPr>
        <w:numPr>
          <w:ilvl w:val="0"/>
          <w:numId w:val="7"/>
        </w:numPr>
        <w:ind w:hanging="360"/>
        <w:rPr>
          <w:rFonts w:asciiTheme="majorBidi" w:hAnsiTheme="majorBidi" w:cstheme="majorBidi"/>
          <w:szCs w:val="24"/>
        </w:rPr>
      </w:pPr>
      <w:r w:rsidRPr="007264B7">
        <w:rPr>
          <w:rFonts w:asciiTheme="majorBidi" w:hAnsiTheme="majorBidi" w:cstheme="majorBidi"/>
          <w:szCs w:val="24"/>
        </w:rPr>
        <w:t xml:space="preserve">Budget Re-appropriation Tool and Report </w:t>
      </w:r>
    </w:p>
    <w:p w14:paraId="06E6023F" w14:textId="77777777" w:rsidR="00A57E63" w:rsidRPr="007264B7" w:rsidRDefault="00BD3F40">
      <w:pPr>
        <w:numPr>
          <w:ilvl w:val="0"/>
          <w:numId w:val="7"/>
        </w:numPr>
        <w:ind w:hanging="360"/>
        <w:rPr>
          <w:rFonts w:asciiTheme="majorBidi" w:hAnsiTheme="majorBidi" w:cstheme="majorBidi"/>
          <w:szCs w:val="24"/>
        </w:rPr>
      </w:pPr>
      <w:r w:rsidRPr="007264B7">
        <w:rPr>
          <w:rFonts w:asciiTheme="majorBidi" w:hAnsiTheme="majorBidi" w:cstheme="majorBidi"/>
          <w:szCs w:val="24"/>
        </w:rPr>
        <w:t xml:space="preserve">Budget Supplementary Tool and Report  </w:t>
      </w:r>
    </w:p>
    <w:p w14:paraId="40F0E4E2" w14:textId="77777777" w:rsidR="00A57E63" w:rsidRPr="007264B7" w:rsidRDefault="00BD3F40">
      <w:pPr>
        <w:numPr>
          <w:ilvl w:val="0"/>
          <w:numId w:val="7"/>
        </w:numPr>
        <w:ind w:hanging="360"/>
        <w:rPr>
          <w:rFonts w:asciiTheme="majorBidi" w:hAnsiTheme="majorBidi" w:cstheme="majorBidi"/>
          <w:szCs w:val="24"/>
        </w:rPr>
      </w:pPr>
      <w:r w:rsidRPr="007264B7">
        <w:rPr>
          <w:rFonts w:asciiTheme="majorBidi" w:hAnsiTheme="majorBidi" w:cstheme="majorBidi"/>
          <w:szCs w:val="24"/>
        </w:rPr>
        <w:t xml:space="preserve">Budget Consumption Report </w:t>
      </w:r>
    </w:p>
    <w:p w14:paraId="74899332" w14:textId="77777777" w:rsidR="00A57E63" w:rsidRPr="007264B7" w:rsidRDefault="00BD3F40">
      <w:pPr>
        <w:numPr>
          <w:ilvl w:val="0"/>
          <w:numId w:val="7"/>
        </w:numPr>
        <w:ind w:hanging="360"/>
        <w:rPr>
          <w:rFonts w:asciiTheme="majorBidi" w:hAnsiTheme="majorBidi" w:cstheme="majorBidi"/>
          <w:szCs w:val="24"/>
        </w:rPr>
      </w:pPr>
      <w:r w:rsidRPr="007264B7">
        <w:rPr>
          <w:rFonts w:asciiTheme="majorBidi" w:hAnsiTheme="majorBidi" w:cstheme="majorBidi"/>
          <w:szCs w:val="24"/>
        </w:rPr>
        <w:t xml:space="preserve">Committed Budget Report </w:t>
      </w:r>
    </w:p>
    <w:p w14:paraId="5CE0E5AA" w14:textId="378D2CCE" w:rsidR="00A57E63" w:rsidRPr="007264B7" w:rsidRDefault="00BD3F40">
      <w:pPr>
        <w:numPr>
          <w:ilvl w:val="0"/>
          <w:numId w:val="7"/>
        </w:numPr>
        <w:ind w:hanging="360"/>
        <w:rPr>
          <w:rFonts w:asciiTheme="majorBidi" w:hAnsiTheme="majorBidi" w:cstheme="majorBidi"/>
          <w:szCs w:val="24"/>
        </w:rPr>
      </w:pPr>
      <w:r w:rsidRPr="007264B7">
        <w:rPr>
          <w:rFonts w:asciiTheme="majorBidi" w:hAnsiTheme="majorBidi" w:cstheme="majorBidi"/>
          <w:szCs w:val="24"/>
        </w:rPr>
        <w:t xml:space="preserve">Variance Report </w:t>
      </w:r>
      <w:r w:rsidR="009B00FA" w:rsidRPr="007264B7">
        <w:rPr>
          <w:rFonts w:asciiTheme="majorBidi" w:hAnsiTheme="majorBidi" w:cstheme="majorBidi"/>
          <w:szCs w:val="24"/>
        </w:rPr>
        <w:t>BVA</w:t>
      </w:r>
    </w:p>
    <w:p w14:paraId="3AD79861" w14:textId="77777777" w:rsidR="00A57E63" w:rsidRPr="007264B7" w:rsidRDefault="00BD3F40">
      <w:pPr>
        <w:spacing w:after="0" w:line="259" w:lineRule="auto"/>
        <w:ind w:left="0" w:firstLine="0"/>
        <w:jc w:val="left"/>
        <w:rPr>
          <w:rFonts w:asciiTheme="majorBidi" w:hAnsiTheme="majorBidi" w:cstheme="majorBidi"/>
          <w:szCs w:val="24"/>
        </w:rPr>
      </w:pPr>
      <w:r w:rsidRPr="007264B7">
        <w:rPr>
          <w:rFonts w:asciiTheme="majorBidi" w:hAnsiTheme="majorBidi" w:cstheme="majorBidi"/>
          <w:szCs w:val="24"/>
        </w:rPr>
        <w:t xml:space="preserve"> </w:t>
      </w:r>
    </w:p>
    <w:p w14:paraId="7BFD911C" w14:textId="29C15F5B" w:rsidR="00A57E63" w:rsidRPr="007264B7" w:rsidRDefault="00BD3F40">
      <w:pPr>
        <w:pStyle w:val="Heading1"/>
        <w:ind w:left="355"/>
        <w:rPr>
          <w:rFonts w:asciiTheme="majorBidi" w:hAnsiTheme="majorBidi" w:cstheme="majorBidi"/>
          <w:szCs w:val="24"/>
        </w:rPr>
      </w:pPr>
      <w:r w:rsidRPr="007264B7">
        <w:rPr>
          <w:rFonts w:asciiTheme="majorBidi" w:hAnsiTheme="majorBidi" w:cstheme="majorBidi"/>
          <w:szCs w:val="24"/>
        </w:rPr>
        <w:t>12.</w:t>
      </w:r>
      <w:r w:rsidRPr="007264B7">
        <w:rPr>
          <w:rFonts w:asciiTheme="majorBidi" w:eastAsia="Arial" w:hAnsiTheme="majorBidi" w:cstheme="majorBidi"/>
          <w:szCs w:val="24"/>
        </w:rPr>
        <w:t xml:space="preserve"> </w:t>
      </w:r>
      <w:r w:rsidRPr="007264B7">
        <w:rPr>
          <w:rFonts w:asciiTheme="majorBidi" w:hAnsiTheme="majorBidi" w:cstheme="majorBidi"/>
          <w:szCs w:val="24"/>
        </w:rPr>
        <w:t>Accounting Statements (</w:t>
      </w:r>
      <w:r w:rsidR="007264B7" w:rsidRPr="007264B7">
        <w:rPr>
          <w:rFonts w:asciiTheme="majorBidi" w:hAnsiTheme="majorBidi" w:cstheme="majorBidi"/>
          <w:szCs w:val="24"/>
        </w:rPr>
        <w:t>Organization</w:t>
      </w:r>
      <w:r w:rsidRPr="007264B7">
        <w:rPr>
          <w:rFonts w:asciiTheme="majorBidi" w:hAnsiTheme="majorBidi" w:cstheme="majorBidi"/>
          <w:szCs w:val="24"/>
        </w:rPr>
        <w:t xml:space="preserve">, Region, Field, Project) </w:t>
      </w:r>
    </w:p>
    <w:p w14:paraId="63D533C1" w14:textId="77777777" w:rsidR="007264B7" w:rsidRPr="007264B7" w:rsidRDefault="007264B7" w:rsidP="007264B7">
      <w:pPr>
        <w:rPr>
          <w:rFonts w:asciiTheme="majorBidi" w:hAnsiTheme="majorBidi" w:cstheme="majorBidi"/>
          <w:szCs w:val="24"/>
        </w:rPr>
      </w:pPr>
    </w:p>
    <w:p w14:paraId="49B4D123" w14:textId="77777777" w:rsidR="00A57E63" w:rsidRPr="007264B7" w:rsidRDefault="00BD3F40">
      <w:pPr>
        <w:numPr>
          <w:ilvl w:val="0"/>
          <w:numId w:val="8"/>
        </w:numPr>
        <w:ind w:hanging="360"/>
        <w:rPr>
          <w:rFonts w:asciiTheme="majorBidi" w:hAnsiTheme="majorBidi" w:cstheme="majorBidi"/>
          <w:szCs w:val="24"/>
        </w:rPr>
      </w:pPr>
      <w:r w:rsidRPr="007264B7">
        <w:rPr>
          <w:rFonts w:asciiTheme="majorBidi" w:hAnsiTheme="majorBidi" w:cstheme="majorBidi"/>
          <w:szCs w:val="24"/>
        </w:rPr>
        <w:t xml:space="preserve">Statement of Trial Balance </w:t>
      </w:r>
    </w:p>
    <w:p w14:paraId="38C81032" w14:textId="77777777" w:rsidR="00A57E63" w:rsidRPr="007264B7" w:rsidRDefault="00BD3F40">
      <w:pPr>
        <w:numPr>
          <w:ilvl w:val="0"/>
          <w:numId w:val="8"/>
        </w:numPr>
        <w:ind w:hanging="360"/>
        <w:rPr>
          <w:rFonts w:asciiTheme="majorBidi" w:hAnsiTheme="majorBidi" w:cstheme="majorBidi"/>
          <w:szCs w:val="24"/>
        </w:rPr>
      </w:pPr>
      <w:r w:rsidRPr="007264B7">
        <w:rPr>
          <w:rFonts w:asciiTheme="majorBidi" w:hAnsiTheme="majorBidi" w:cstheme="majorBidi"/>
          <w:szCs w:val="24"/>
        </w:rPr>
        <w:t xml:space="preserve">Statement of Financial Position </w:t>
      </w:r>
    </w:p>
    <w:p w14:paraId="6E2217E4" w14:textId="77777777" w:rsidR="00A57E63" w:rsidRPr="007264B7" w:rsidRDefault="00BD3F40">
      <w:pPr>
        <w:numPr>
          <w:ilvl w:val="0"/>
          <w:numId w:val="8"/>
        </w:numPr>
        <w:ind w:hanging="360"/>
        <w:rPr>
          <w:rFonts w:asciiTheme="majorBidi" w:hAnsiTheme="majorBidi" w:cstheme="majorBidi"/>
          <w:szCs w:val="24"/>
        </w:rPr>
      </w:pPr>
      <w:r w:rsidRPr="007264B7">
        <w:rPr>
          <w:rFonts w:asciiTheme="majorBidi" w:hAnsiTheme="majorBidi" w:cstheme="majorBidi"/>
          <w:szCs w:val="24"/>
        </w:rPr>
        <w:t xml:space="preserve">Statement of Cash Flow </w:t>
      </w:r>
    </w:p>
    <w:p w14:paraId="6BD74FE5" w14:textId="77777777" w:rsidR="00A57E63" w:rsidRPr="007264B7" w:rsidRDefault="00BD3F40">
      <w:pPr>
        <w:numPr>
          <w:ilvl w:val="0"/>
          <w:numId w:val="8"/>
        </w:numPr>
        <w:ind w:hanging="360"/>
        <w:rPr>
          <w:rFonts w:asciiTheme="majorBidi" w:hAnsiTheme="majorBidi" w:cstheme="majorBidi"/>
          <w:szCs w:val="24"/>
        </w:rPr>
      </w:pPr>
      <w:r w:rsidRPr="007264B7">
        <w:rPr>
          <w:rFonts w:asciiTheme="majorBidi" w:hAnsiTheme="majorBidi" w:cstheme="majorBidi"/>
          <w:szCs w:val="24"/>
        </w:rPr>
        <w:t xml:space="preserve">Ratio Analysis  </w:t>
      </w:r>
    </w:p>
    <w:p w14:paraId="3E20E812" w14:textId="77777777" w:rsidR="00A57E63" w:rsidRPr="007264B7" w:rsidRDefault="00BD3F40">
      <w:pPr>
        <w:spacing w:after="0" w:line="259" w:lineRule="auto"/>
        <w:ind w:left="0" w:firstLine="0"/>
        <w:jc w:val="left"/>
        <w:rPr>
          <w:rFonts w:asciiTheme="majorBidi" w:hAnsiTheme="majorBidi" w:cstheme="majorBidi"/>
          <w:szCs w:val="24"/>
        </w:rPr>
      </w:pPr>
      <w:r w:rsidRPr="007264B7">
        <w:rPr>
          <w:rFonts w:asciiTheme="majorBidi" w:hAnsiTheme="majorBidi" w:cstheme="majorBidi"/>
          <w:szCs w:val="24"/>
        </w:rPr>
        <w:t xml:space="preserve"> </w:t>
      </w:r>
    </w:p>
    <w:p w14:paraId="0F73D954" w14:textId="77777777" w:rsidR="00A57E63" w:rsidRPr="007264B7" w:rsidRDefault="00BD3F40">
      <w:pPr>
        <w:pStyle w:val="Heading1"/>
        <w:ind w:left="355"/>
        <w:rPr>
          <w:rFonts w:asciiTheme="majorBidi" w:hAnsiTheme="majorBidi" w:cstheme="majorBidi"/>
          <w:szCs w:val="24"/>
        </w:rPr>
      </w:pPr>
      <w:r w:rsidRPr="007264B7">
        <w:rPr>
          <w:rFonts w:asciiTheme="majorBidi" w:hAnsiTheme="majorBidi" w:cstheme="majorBidi"/>
          <w:szCs w:val="24"/>
        </w:rPr>
        <w:t>13.</w:t>
      </w:r>
      <w:r w:rsidRPr="007264B7">
        <w:rPr>
          <w:rFonts w:asciiTheme="majorBidi" w:eastAsia="Arial" w:hAnsiTheme="majorBidi" w:cstheme="majorBidi"/>
          <w:szCs w:val="24"/>
        </w:rPr>
        <w:t xml:space="preserve"> </w:t>
      </w:r>
      <w:r w:rsidRPr="007264B7">
        <w:rPr>
          <w:rFonts w:asciiTheme="majorBidi" w:hAnsiTheme="majorBidi" w:cstheme="majorBidi"/>
          <w:szCs w:val="24"/>
        </w:rPr>
        <w:t xml:space="preserve">General Reports </w:t>
      </w:r>
    </w:p>
    <w:p w14:paraId="6A65165F" w14:textId="77777777" w:rsidR="00A57E63" w:rsidRPr="007264B7" w:rsidRDefault="00BD3F40">
      <w:pPr>
        <w:numPr>
          <w:ilvl w:val="0"/>
          <w:numId w:val="9"/>
        </w:numPr>
        <w:ind w:hanging="360"/>
        <w:rPr>
          <w:rFonts w:asciiTheme="majorBidi" w:hAnsiTheme="majorBidi" w:cstheme="majorBidi"/>
          <w:szCs w:val="24"/>
        </w:rPr>
      </w:pPr>
      <w:r w:rsidRPr="007264B7">
        <w:rPr>
          <w:rFonts w:asciiTheme="majorBidi" w:hAnsiTheme="majorBidi" w:cstheme="majorBidi"/>
          <w:szCs w:val="24"/>
        </w:rPr>
        <w:t xml:space="preserve">General Ledger </w:t>
      </w:r>
    </w:p>
    <w:p w14:paraId="431836D1" w14:textId="77777777" w:rsidR="00A57E63" w:rsidRPr="007264B7" w:rsidRDefault="00BD3F40">
      <w:pPr>
        <w:numPr>
          <w:ilvl w:val="0"/>
          <w:numId w:val="9"/>
        </w:numPr>
        <w:ind w:hanging="360"/>
        <w:rPr>
          <w:rFonts w:asciiTheme="majorBidi" w:hAnsiTheme="majorBidi" w:cstheme="majorBidi"/>
          <w:szCs w:val="24"/>
        </w:rPr>
      </w:pPr>
      <w:r w:rsidRPr="007264B7">
        <w:rPr>
          <w:rFonts w:asciiTheme="majorBidi" w:hAnsiTheme="majorBidi" w:cstheme="majorBidi"/>
          <w:szCs w:val="24"/>
        </w:rPr>
        <w:t xml:space="preserve">Party-wise Ledger </w:t>
      </w:r>
    </w:p>
    <w:p w14:paraId="12FBD6E1" w14:textId="77777777" w:rsidR="00A57E63" w:rsidRPr="007264B7" w:rsidRDefault="00BD3F40">
      <w:pPr>
        <w:numPr>
          <w:ilvl w:val="0"/>
          <w:numId w:val="9"/>
        </w:numPr>
        <w:ind w:hanging="360"/>
        <w:rPr>
          <w:rFonts w:asciiTheme="majorBidi" w:hAnsiTheme="majorBidi" w:cstheme="majorBidi"/>
          <w:szCs w:val="24"/>
        </w:rPr>
      </w:pPr>
      <w:r w:rsidRPr="007264B7">
        <w:rPr>
          <w:rFonts w:asciiTheme="majorBidi" w:hAnsiTheme="majorBidi" w:cstheme="majorBidi"/>
          <w:szCs w:val="24"/>
        </w:rPr>
        <w:t xml:space="preserve">Accounts Receivable </w:t>
      </w:r>
    </w:p>
    <w:p w14:paraId="626F3F3E" w14:textId="77777777" w:rsidR="00A57E63" w:rsidRPr="007264B7" w:rsidRDefault="00BD3F40">
      <w:pPr>
        <w:numPr>
          <w:ilvl w:val="0"/>
          <w:numId w:val="9"/>
        </w:numPr>
        <w:ind w:hanging="360"/>
        <w:rPr>
          <w:rFonts w:asciiTheme="majorBidi" w:hAnsiTheme="majorBidi" w:cstheme="majorBidi"/>
          <w:szCs w:val="24"/>
        </w:rPr>
      </w:pPr>
      <w:r w:rsidRPr="007264B7">
        <w:rPr>
          <w:rFonts w:asciiTheme="majorBidi" w:hAnsiTheme="majorBidi" w:cstheme="majorBidi"/>
          <w:szCs w:val="24"/>
        </w:rPr>
        <w:t xml:space="preserve">Accounts Payable </w:t>
      </w:r>
    </w:p>
    <w:p w14:paraId="60DA0EA1" w14:textId="77777777" w:rsidR="00A57E63" w:rsidRPr="007264B7" w:rsidRDefault="00BD3F40">
      <w:pPr>
        <w:numPr>
          <w:ilvl w:val="0"/>
          <w:numId w:val="9"/>
        </w:numPr>
        <w:ind w:hanging="360"/>
        <w:rPr>
          <w:rFonts w:asciiTheme="majorBidi" w:hAnsiTheme="majorBidi" w:cstheme="majorBidi"/>
          <w:szCs w:val="24"/>
        </w:rPr>
      </w:pPr>
      <w:r w:rsidRPr="007264B7">
        <w:rPr>
          <w:rFonts w:asciiTheme="majorBidi" w:hAnsiTheme="majorBidi" w:cstheme="majorBidi"/>
          <w:szCs w:val="24"/>
        </w:rPr>
        <w:t xml:space="preserve">Ageing analysis </w:t>
      </w:r>
    </w:p>
    <w:p w14:paraId="05D85996" w14:textId="2B049C3E" w:rsidR="007264B7" w:rsidRPr="007264B7" w:rsidRDefault="007264B7">
      <w:pPr>
        <w:numPr>
          <w:ilvl w:val="0"/>
          <w:numId w:val="9"/>
        </w:numPr>
        <w:ind w:hanging="360"/>
        <w:rPr>
          <w:rFonts w:asciiTheme="majorBidi" w:hAnsiTheme="majorBidi" w:cstheme="majorBidi"/>
          <w:szCs w:val="24"/>
        </w:rPr>
      </w:pPr>
      <w:r w:rsidRPr="007264B7">
        <w:rPr>
          <w:rFonts w:asciiTheme="majorBidi" w:hAnsiTheme="majorBidi" w:cstheme="majorBidi"/>
          <w:szCs w:val="24"/>
        </w:rPr>
        <w:t xml:space="preserve">Vendor Analysis </w:t>
      </w:r>
    </w:p>
    <w:p w14:paraId="2EFC017B" w14:textId="77777777" w:rsidR="007264B7" w:rsidRPr="007264B7" w:rsidRDefault="007264B7" w:rsidP="007264B7">
      <w:pPr>
        <w:ind w:left="1170" w:firstLine="0"/>
        <w:rPr>
          <w:rFonts w:asciiTheme="majorBidi" w:hAnsiTheme="majorBidi" w:cstheme="majorBidi"/>
          <w:szCs w:val="24"/>
        </w:rPr>
      </w:pPr>
    </w:p>
    <w:p w14:paraId="28701FEA" w14:textId="272D0686" w:rsidR="00A57E63" w:rsidRPr="007264B7" w:rsidRDefault="00BD3F40">
      <w:pPr>
        <w:pStyle w:val="Heading1"/>
        <w:ind w:left="355"/>
        <w:rPr>
          <w:rFonts w:asciiTheme="majorBidi" w:hAnsiTheme="majorBidi" w:cstheme="majorBidi"/>
          <w:szCs w:val="24"/>
        </w:rPr>
      </w:pPr>
      <w:r w:rsidRPr="007264B7">
        <w:rPr>
          <w:rFonts w:asciiTheme="majorBidi" w:hAnsiTheme="majorBidi" w:cstheme="majorBidi"/>
          <w:szCs w:val="24"/>
        </w:rPr>
        <w:t>14.</w:t>
      </w:r>
      <w:r w:rsidRPr="007264B7">
        <w:rPr>
          <w:rFonts w:asciiTheme="majorBidi" w:eastAsia="Arial" w:hAnsiTheme="majorBidi" w:cstheme="majorBidi"/>
          <w:szCs w:val="24"/>
        </w:rPr>
        <w:t xml:space="preserve"> </w:t>
      </w:r>
      <w:r w:rsidRPr="007264B7">
        <w:rPr>
          <w:rFonts w:asciiTheme="majorBidi" w:hAnsiTheme="majorBidi" w:cstheme="majorBidi"/>
          <w:szCs w:val="24"/>
        </w:rPr>
        <w:t xml:space="preserve">Material Management Stock </w:t>
      </w:r>
    </w:p>
    <w:p w14:paraId="70851D49" w14:textId="77777777" w:rsidR="00A57E63" w:rsidRPr="007264B7" w:rsidRDefault="00BD3F40">
      <w:pPr>
        <w:numPr>
          <w:ilvl w:val="0"/>
          <w:numId w:val="10"/>
        </w:numPr>
        <w:ind w:hanging="360"/>
        <w:rPr>
          <w:rFonts w:asciiTheme="majorBidi" w:hAnsiTheme="majorBidi" w:cstheme="majorBidi"/>
          <w:szCs w:val="24"/>
        </w:rPr>
      </w:pPr>
      <w:r w:rsidRPr="007264B7">
        <w:rPr>
          <w:rFonts w:asciiTheme="majorBidi" w:hAnsiTheme="majorBidi" w:cstheme="majorBidi"/>
          <w:szCs w:val="24"/>
        </w:rPr>
        <w:t xml:space="preserve">Stock Entry </w:t>
      </w:r>
    </w:p>
    <w:p w14:paraId="3DC16C16" w14:textId="77777777" w:rsidR="00A57E63" w:rsidRPr="007264B7" w:rsidRDefault="00BD3F40">
      <w:pPr>
        <w:numPr>
          <w:ilvl w:val="0"/>
          <w:numId w:val="10"/>
        </w:numPr>
        <w:ind w:hanging="360"/>
        <w:rPr>
          <w:rFonts w:asciiTheme="majorBidi" w:hAnsiTheme="majorBidi" w:cstheme="majorBidi"/>
          <w:szCs w:val="24"/>
        </w:rPr>
      </w:pPr>
      <w:r w:rsidRPr="007264B7">
        <w:rPr>
          <w:rFonts w:asciiTheme="majorBidi" w:hAnsiTheme="majorBidi" w:cstheme="majorBidi"/>
          <w:szCs w:val="24"/>
        </w:rPr>
        <w:t xml:space="preserve">Warehouse </w:t>
      </w:r>
    </w:p>
    <w:p w14:paraId="405C577E" w14:textId="77777777" w:rsidR="00A57E63" w:rsidRPr="007264B7" w:rsidRDefault="00BD3F40">
      <w:pPr>
        <w:numPr>
          <w:ilvl w:val="0"/>
          <w:numId w:val="10"/>
        </w:numPr>
        <w:ind w:hanging="360"/>
        <w:rPr>
          <w:rFonts w:asciiTheme="majorBidi" w:hAnsiTheme="majorBidi" w:cstheme="majorBidi"/>
          <w:szCs w:val="24"/>
        </w:rPr>
      </w:pPr>
      <w:r w:rsidRPr="007264B7">
        <w:rPr>
          <w:rFonts w:asciiTheme="majorBidi" w:hAnsiTheme="majorBidi" w:cstheme="majorBidi"/>
          <w:szCs w:val="24"/>
        </w:rPr>
        <w:t xml:space="preserve">Material  </w:t>
      </w:r>
    </w:p>
    <w:p w14:paraId="31954BE6" w14:textId="77777777" w:rsidR="00A57E63" w:rsidRPr="007264B7" w:rsidRDefault="00BD3F40">
      <w:pPr>
        <w:numPr>
          <w:ilvl w:val="0"/>
          <w:numId w:val="10"/>
        </w:numPr>
        <w:ind w:hanging="360"/>
        <w:rPr>
          <w:rFonts w:asciiTheme="majorBidi" w:hAnsiTheme="majorBidi" w:cstheme="majorBidi"/>
          <w:szCs w:val="24"/>
        </w:rPr>
      </w:pPr>
      <w:r w:rsidRPr="007264B7">
        <w:rPr>
          <w:rFonts w:asciiTheme="majorBidi" w:hAnsiTheme="majorBidi" w:cstheme="majorBidi"/>
          <w:szCs w:val="24"/>
        </w:rPr>
        <w:t xml:space="preserve">Stock Ledger </w:t>
      </w:r>
    </w:p>
    <w:p w14:paraId="478D8933" w14:textId="77777777" w:rsidR="00A57E63" w:rsidRPr="007264B7" w:rsidRDefault="00BD3F40">
      <w:pPr>
        <w:numPr>
          <w:ilvl w:val="0"/>
          <w:numId w:val="10"/>
        </w:numPr>
        <w:ind w:hanging="360"/>
        <w:rPr>
          <w:rFonts w:asciiTheme="majorBidi" w:hAnsiTheme="majorBidi" w:cstheme="majorBidi"/>
          <w:szCs w:val="24"/>
        </w:rPr>
      </w:pPr>
      <w:r w:rsidRPr="007264B7">
        <w:rPr>
          <w:rFonts w:asciiTheme="majorBidi" w:hAnsiTheme="majorBidi" w:cstheme="majorBidi"/>
          <w:szCs w:val="24"/>
        </w:rPr>
        <w:t xml:space="preserve">Stock Ageing </w:t>
      </w:r>
    </w:p>
    <w:p w14:paraId="1BD550C8" w14:textId="77777777" w:rsidR="00A57E63" w:rsidRPr="007264B7" w:rsidRDefault="00BD3F40">
      <w:pPr>
        <w:numPr>
          <w:ilvl w:val="0"/>
          <w:numId w:val="10"/>
        </w:numPr>
        <w:ind w:hanging="360"/>
        <w:rPr>
          <w:rFonts w:asciiTheme="majorBidi" w:hAnsiTheme="majorBidi" w:cstheme="majorBidi"/>
          <w:szCs w:val="24"/>
        </w:rPr>
      </w:pPr>
      <w:r w:rsidRPr="007264B7">
        <w:rPr>
          <w:rFonts w:asciiTheme="majorBidi" w:hAnsiTheme="majorBidi" w:cstheme="majorBidi"/>
          <w:szCs w:val="24"/>
        </w:rPr>
        <w:t xml:space="preserve">Physical stock verification </w:t>
      </w:r>
    </w:p>
    <w:p w14:paraId="6188C7AB" w14:textId="77777777" w:rsidR="00A57E63" w:rsidRPr="007264B7" w:rsidRDefault="00BD3F40">
      <w:pPr>
        <w:numPr>
          <w:ilvl w:val="0"/>
          <w:numId w:val="10"/>
        </w:numPr>
        <w:ind w:hanging="360"/>
        <w:rPr>
          <w:rFonts w:asciiTheme="majorBidi" w:hAnsiTheme="majorBidi" w:cstheme="majorBidi"/>
          <w:szCs w:val="24"/>
        </w:rPr>
      </w:pPr>
      <w:r w:rsidRPr="007264B7">
        <w:rPr>
          <w:rFonts w:asciiTheme="majorBidi" w:hAnsiTheme="majorBidi" w:cstheme="majorBidi"/>
          <w:szCs w:val="24"/>
        </w:rPr>
        <w:t xml:space="preserve">Overall, location-wise, project-wise Stock Balance Report </w:t>
      </w:r>
    </w:p>
    <w:p w14:paraId="5760E21B" w14:textId="77777777" w:rsidR="00A57E63" w:rsidRPr="007264B7" w:rsidRDefault="00BD3F40">
      <w:pPr>
        <w:numPr>
          <w:ilvl w:val="0"/>
          <w:numId w:val="10"/>
        </w:numPr>
        <w:ind w:hanging="360"/>
        <w:rPr>
          <w:rFonts w:asciiTheme="majorBidi" w:hAnsiTheme="majorBidi" w:cstheme="majorBidi"/>
          <w:szCs w:val="24"/>
        </w:rPr>
      </w:pPr>
      <w:r w:rsidRPr="007264B7">
        <w:rPr>
          <w:rFonts w:asciiTheme="majorBidi" w:hAnsiTheme="majorBidi" w:cstheme="majorBidi"/>
          <w:szCs w:val="24"/>
        </w:rPr>
        <w:t xml:space="preserve">Stock Report </w:t>
      </w:r>
    </w:p>
    <w:p w14:paraId="3ACF10BB" w14:textId="77777777" w:rsidR="00A57E63" w:rsidRPr="007264B7" w:rsidRDefault="00BD3F40">
      <w:pPr>
        <w:spacing w:after="0" w:line="259" w:lineRule="auto"/>
        <w:ind w:left="0" w:firstLine="0"/>
        <w:jc w:val="left"/>
        <w:rPr>
          <w:rFonts w:asciiTheme="majorBidi" w:hAnsiTheme="majorBidi" w:cstheme="majorBidi"/>
          <w:szCs w:val="24"/>
        </w:rPr>
      </w:pPr>
      <w:r w:rsidRPr="007264B7">
        <w:rPr>
          <w:rFonts w:asciiTheme="majorBidi" w:hAnsiTheme="majorBidi" w:cstheme="majorBidi"/>
          <w:szCs w:val="24"/>
        </w:rPr>
        <w:t xml:space="preserve"> </w:t>
      </w:r>
    </w:p>
    <w:p w14:paraId="34C1B77E" w14:textId="77777777" w:rsidR="00A57E63" w:rsidRPr="007264B7" w:rsidRDefault="00BD3F40">
      <w:pPr>
        <w:pStyle w:val="Heading1"/>
        <w:ind w:left="355"/>
        <w:rPr>
          <w:rFonts w:asciiTheme="majorBidi" w:hAnsiTheme="majorBidi" w:cstheme="majorBidi"/>
          <w:szCs w:val="24"/>
        </w:rPr>
      </w:pPr>
      <w:r w:rsidRPr="007264B7">
        <w:rPr>
          <w:rFonts w:asciiTheme="majorBidi" w:hAnsiTheme="majorBidi" w:cstheme="majorBidi"/>
          <w:szCs w:val="24"/>
        </w:rPr>
        <w:t>15.</w:t>
      </w:r>
      <w:r w:rsidRPr="007264B7">
        <w:rPr>
          <w:rFonts w:asciiTheme="majorBidi" w:eastAsia="Arial" w:hAnsiTheme="majorBidi" w:cstheme="majorBidi"/>
          <w:szCs w:val="24"/>
        </w:rPr>
        <w:t xml:space="preserve"> </w:t>
      </w:r>
      <w:r w:rsidRPr="007264B7">
        <w:rPr>
          <w:rFonts w:asciiTheme="majorBidi" w:hAnsiTheme="majorBidi" w:cstheme="majorBidi"/>
          <w:szCs w:val="24"/>
        </w:rPr>
        <w:t xml:space="preserve">Buying </w:t>
      </w:r>
    </w:p>
    <w:p w14:paraId="74EDE68B" w14:textId="77777777" w:rsidR="007264B7" w:rsidRPr="007264B7" w:rsidRDefault="007264B7" w:rsidP="007264B7">
      <w:pPr>
        <w:rPr>
          <w:rFonts w:asciiTheme="majorBidi" w:hAnsiTheme="majorBidi" w:cstheme="majorBidi"/>
          <w:szCs w:val="24"/>
        </w:rPr>
      </w:pPr>
    </w:p>
    <w:p w14:paraId="06A92349" w14:textId="77777777" w:rsidR="00A57E63" w:rsidRPr="007264B7" w:rsidRDefault="00BD3F40">
      <w:pPr>
        <w:numPr>
          <w:ilvl w:val="0"/>
          <w:numId w:val="11"/>
        </w:numPr>
        <w:ind w:hanging="360"/>
        <w:rPr>
          <w:rFonts w:asciiTheme="majorBidi" w:hAnsiTheme="majorBidi" w:cstheme="majorBidi"/>
          <w:szCs w:val="24"/>
        </w:rPr>
      </w:pPr>
      <w:r w:rsidRPr="007264B7">
        <w:rPr>
          <w:rFonts w:asciiTheme="majorBidi" w:hAnsiTheme="majorBidi" w:cstheme="majorBidi"/>
          <w:szCs w:val="24"/>
        </w:rPr>
        <w:t xml:space="preserve">Material Requisition </w:t>
      </w:r>
    </w:p>
    <w:p w14:paraId="21BB5813" w14:textId="77777777" w:rsidR="00A57E63" w:rsidRPr="007264B7" w:rsidRDefault="00BD3F40">
      <w:pPr>
        <w:numPr>
          <w:ilvl w:val="0"/>
          <w:numId w:val="11"/>
        </w:numPr>
        <w:ind w:hanging="360"/>
        <w:rPr>
          <w:rFonts w:asciiTheme="majorBidi" w:hAnsiTheme="majorBidi" w:cstheme="majorBidi"/>
          <w:szCs w:val="24"/>
        </w:rPr>
      </w:pPr>
      <w:r w:rsidRPr="007264B7">
        <w:rPr>
          <w:rFonts w:asciiTheme="majorBidi" w:hAnsiTheme="majorBidi" w:cstheme="majorBidi"/>
          <w:szCs w:val="24"/>
        </w:rPr>
        <w:t xml:space="preserve">Request for Quotation and Vendor Quotation </w:t>
      </w:r>
    </w:p>
    <w:p w14:paraId="2B2E9F5B" w14:textId="77777777" w:rsidR="00A57E63" w:rsidRPr="007264B7" w:rsidRDefault="00BD3F40">
      <w:pPr>
        <w:numPr>
          <w:ilvl w:val="0"/>
          <w:numId w:val="11"/>
        </w:numPr>
        <w:ind w:hanging="360"/>
        <w:rPr>
          <w:rFonts w:asciiTheme="majorBidi" w:hAnsiTheme="majorBidi" w:cstheme="majorBidi"/>
          <w:szCs w:val="24"/>
        </w:rPr>
      </w:pPr>
      <w:r w:rsidRPr="007264B7">
        <w:rPr>
          <w:rFonts w:asciiTheme="majorBidi" w:hAnsiTheme="majorBidi" w:cstheme="majorBidi"/>
          <w:szCs w:val="24"/>
        </w:rPr>
        <w:t xml:space="preserve">Purchase Order </w:t>
      </w:r>
    </w:p>
    <w:p w14:paraId="36A4205B" w14:textId="77777777" w:rsidR="00A57E63" w:rsidRPr="007264B7" w:rsidRDefault="00BD3F40">
      <w:pPr>
        <w:numPr>
          <w:ilvl w:val="0"/>
          <w:numId w:val="11"/>
        </w:numPr>
        <w:ind w:hanging="360"/>
        <w:rPr>
          <w:rFonts w:asciiTheme="majorBidi" w:hAnsiTheme="majorBidi" w:cstheme="majorBidi"/>
          <w:szCs w:val="24"/>
        </w:rPr>
      </w:pPr>
      <w:r w:rsidRPr="007264B7">
        <w:rPr>
          <w:rFonts w:asciiTheme="majorBidi" w:hAnsiTheme="majorBidi" w:cstheme="majorBidi"/>
          <w:szCs w:val="24"/>
        </w:rPr>
        <w:t xml:space="preserve">Purchase Receipt </w:t>
      </w:r>
    </w:p>
    <w:p w14:paraId="517A02AC" w14:textId="77777777" w:rsidR="00A57E63" w:rsidRPr="007264B7" w:rsidRDefault="00BD3F40">
      <w:pPr>
        <w:numPr>
          <w:ilvl w:val="0"/>
          <w:numId w:val="11"/>
        </w:numPr>
        <w:ind w:hanging="360"/>
        <w:rPr>
          <w:rFonts w:asciiTheme="majorBidi" w:hAnsiTheme="majorBidi" w:cstheme="majorBidi"/>
          <w:szCs w:val="24"/>
        </w:rPr>
      </w:pPr>
      <w:r w:rsidRPr="007264B7">
        <w:rPr>
          <w:rFonts w:asciiTheme="majorBidi" w:hAnsiTheme="majorBidi" w:cstheme="majorBidi"/>
          <w:szCs w:val="24"/>
        </w:rPr>
        <w:t xml:space="preserve">Quality Inspection </w:t>
      </w:r>
    </w:p>
    <w:p w14:paraId="50C5627D" w14:textId="77777777" w:rsidR="00A57E63" w:rsidRPr="007264B7" w:rsidRDefault="00BD3F40">
      <w:pPr>
        <w:numPr>
          <w:ilvl w:val="0"/>
          <w:numId w:val="11"/>
        </w:numPr>
        <w:ind w:hanging="360"/>
        <w:rPr>
          <w:rFonts w:asciiTheme="majorBidi" w:hAnsiTheme="majorBidi" w:cstheme="majorBidi"/>
          <w:szCs w:val="24"/>
        </w:rPr>
      </w:pPr>
      <w:r w:rsidRPr="007264B7">
        <w:rPr>
          <w:rFonts w:asciiTheme="majorBidi" w:hAnsiTheme="majorBidi" w:cstheme="majorBidi"/>
          <w:szCs w:val="24"/>
        </w:rPr>
        <w:t xml:space="preserve">Purchase Invoice </w:t>
      </w:r>
    </w:p>
    <w:p w14:paraId="3F6045BA" w14:textId="77777777" w:rsidR="00A57E63" w:rsidRPr="007264B7" w:rsidRDefault="00BD3F40">
      <w:pPr>
        <w:numPr>
          <w:ilvl w:val="0"/>
          <w:numId w:val="11"/>
        </w:numPr>
        <w:ind w:hanging="360"/>
        <w:rPr>
          <w:rFonts w:asciiTheme="majorBidi" w:hAnsiTheme="majorBidi" w:cstheme="majorBidi"/>
          <w:szCs w:val="24"/>
        </w:rPr>
      </w:pPr>
      <w:r w:rsidRPr="007264B7">
        <w:rPr>
          <w:rFonts w:asciiTheme="majorBidi" w:hAnsiTheme="majorBidi" w:cstheme="majorBidi"/>
          <w:szCs w:val="24"/>
        </w:rPr>
        <w:t xml:space="preserve">Vendor Data </w:t>
      </w:r>
    </w:p>
    <w:p w14:paraId="73EA09ED" w14:textId="2A83CED1" w:rsidR="00A57E63" w:rsidRPr="007264B7" w:rsidRDefault="00BD3F40" w:rsidP="007264B7">
      <w:pPr>
        <w:numPr>
          <w:ilvl w:val="0"/>
          <w:numId w:val="11"/>
        </w:numPr>
        <w:ind w:hanging="360"/>
        <w:rPr>
          <w:rFonts w:asciiTheme="majorBidi" w:hAnsiTheme="majorBidi" w:cstheme="majorBidi"/>
          <w:szCs w:val="24"/>
        </w:rPr>
      </w:pPr>
      <w:r w:rsidRPr="007264B7">
        <w:rPr>
          <w:rFonts w:asciiTheme="majorBidi" w:hAnsiTheme="majorBidi" w:cstheme="majorBidi"/>
          <w:szCs w:val="24"/>
        </w:rPr>
        <w:t xml:space="preserve">Purchase reports  </w:t>
      </w:r>
    </w:p>
    <w:p w14:paraId="748BC5B3" w14:textId="77777777" w:rsidR="00A57E63" w:rsidRPr="007264B7" w:rsidRDefault="00BD3F40">
      <w:pPr>
        <w:spacing w:after="0" w:line="259" w:lineRule="auto"/>
        <w:ind w:left="0" w:firstLine="0"/>
        <w:jc w:val="left"/>
        <w:rPr>
          <w:rFonts w:asciiTheme="majorBidi" w:hAnsiTheme="majorBidi" w:cstheme="majorBidi"/>
          <w:szCs w:val="24"/>
        </w:rPr>
      </w:pPr>
      <w:r w:rsidRPr="007264B7">
        <w:rPr>
          <w:rFonts w:asciiTheme="majorBidi" w:hAnsiTheme="majorBidi" w:cstheme="majorBidi"/>
          <w:szCs w:val="24"/>
        </w:rPr>
        <w:t xml:space="preserve"> </w:t>
      </w:r>
    </w:p>
    <w:p w14:paraId="07CBFB6A" w14:textId="77777777" w:rsidR="007264B7" w:rsidRPr="007264B7" w:rsidRDefault="007264B7">
      <w:pPr>
        <w:spacing w:after="0" w:line="259" w:lineRule="auto"/>
        <w:ind w:left="0" w:firstLine="0"/>
        <w:jc w:val="left"/>
        <w:rPr>
          <w:rFonts w:asciiTheme="majorBidi" w:hAnsiTheme="majorBidi" w:cstheme="majorBidi"/>
          <w:szCs w:val="24"/>
        </w:rPr>
      </w:pPr>
    </w:p>
    <w:p w14:paraId="312C66EE" w14:textId="4BC05468" w:rsidR="00A57E63" w:rsidRPr="007264B7" w:rsidRDefault="00BD3F40">
      <w:pPr>
        <w:pStyle w:val="Heading1"/>
        <w:ind w:left="355"/>
        <w:rPr>
          <w:rFonts w:asciiTheme="majorBidi" w:hAnsiTheme="majorBidi" w:cstheme="majorBidi"/>
          <w:szCs w:val="24"/>
        </w:rPr>
      </w:pPr>
      <w:r w:rsidRPr="007264B7">
        <w:rPr>
          <w:rFonts w:asciiTheme="majorBidi" w:hAnsiTheme="majorBidi" w:cstheme="majorBidi"/>
          <w:szCs w:val="24"/>
        </w:rPr>
        <w:t>1</w:t>
      </w:r>
      <w:r w:rsidR="007264B7" w:rsidRPr="007264B7">
        <w:rPr>
          <w:rFonts w:asciiTheme="majorBidi" w:hAnsiTheme="majorBidi" w:cstheme="majorBidi"/>
          <w:szCs w:val="24"/>
        </w:rPr>
        <w:t>6</w:t>
      </w:r>
      <w:r w:rsidRPr="007264B7">
        <w:rPr>
          <w:rFonts w:asciiTheme="majorBidi" w:hAnsiTheme="majorBidi" w:cstheme="majorBidi"/>
          <w:szCs w:val="24"/>
        </w:rPr>
        <w:t>.</w:t>
      </w:r>
      <w:r w:rsidRPr="007264B7">
        <w:rPr>
          <w:rFonts w:asciiTheme="majorBidi" w:eastAsia="Arial" w:hAnsiTheme="majorBidi" w:cstheme="majorBidi"/>
          <w:szCs w:val="24"/>
        </w:rPr>
        <w:t xml:space="preserve"> </w:t>
      </w:r>
      <w:r w:rsidRPr="007264B7">
        <w:rPr>
          <w:rFonts w:asciiTheme="majorBidi" w:hAnsiTheme="majorBidi" w:cstheme="majorBidi"/>
          <w:szCs w:val="24"/>
        </w:rPr>
        <w:t xml:space="preserve">Human Resources </w:t>
      </w:r>
    </w:p>
    <w:p w14:paraId="0F757887" w14:textId="77777777" w:rsidR="00A57E63" w:rsidRPr="007264B7" w:rsidRDefault="00BD3F40">
      <w:pPr>
        <w:spacing w:after="0" w:line="259" w:lineRule="auto"/>
        <w:ind w:left="0" w:firstLine="0"/>
        <w:jc w:val="left"/>
        <w:rPr>
          <w:rFonts w:asciiTheme="majorBidi" w:hAnsiTheme="majorBidi" w:cstheme="majorBidi"/>
          <w:szCs w:val="24"/>
        </w:rPr>
      </w:pPr>
      <w:r w:rsidRPr="007264B7">
        <w:rPr>
          <w:rFonts w:asciiTheme="majorBidi" w:hAnsiTheme="majorBidi" w:cstheme="majorBidi"/>
          <w:b/>
          <w:szCs w:val="24"/>
        </w:rPr>
        <w:t xml:space="preserve"> </w:t>
      </w:r>
    </w:p>
    <w:p w14:paraId="289D9222" w14:textId="77777777" w:rsidR="00A57E63" w:rsidRPr="007264B7" w:rsidRDefault="00BD3F40">
      <w:pPr>
        <w:numPr>
          <w:ilvl w:val="0"/>
          <w:numId w:val="13"/>
        </w:numPr>
        <w:ind w:hanging="360"/>
        <w:rPr>
          <w:rFonts w:asciiTheme="majorBidi" w:hAnsiTheme="majorBidi" w:cstheme="majorBidi"/>
          <w:szCs w:val="24"/>
        </w:rPr>
      </w:pPr>
      <w:r w:rsidRPr="007264B7">
        <w:rPr>
          <w:rFonts w:asciiTheme="majorBidi" w:hAnsiTheme="majorBidi" w:cstheme="majorBidi"/>
          <w:szCs w:val="24"/>
        </w:rPr>
        <w:t xml:space="preserve">Organization Structure </w:t>
      </w:r>
    </w:p>
    <w:p w14:paraId="3FFBF9F1" w14:textId="77777777" w:rsidR="00A57E63" w:rsidRPr="007264B7" w:rsidRDefault="00BD3F40">
      <w:pPr>
        <w:numPr>
          <w:ilvl w:val="0"/>
          <w:numId w:val="13"/>
        </w:numPr>
        <w:ind w:hanging="360"/>
        <w:rPr>
          <w:rFonts w:asciiTheme="majorBidi" w:hAnsiTheme="majorBidi" w:cstheme="majorBidi"/>
          <w:szCs w:val="24"/>
        </w:rPr>
      </w:pPr>
      <w:r w:rsidRPr="007264B7">
        <w:rPr>
          <w:rFonts w:asciiTheme="majorBidi" w:hAnsiTheme="majorBidi" w:cstheme="majorBidi"/>
          <w:szCs w:val="24"/>
        </w:rPr>
        <w:t xml:space="preserve">Employee data </w:t>
      </w:r>
    </w:p>
    <w:p w14:paraId="40B0795A" w14:textId="77777777" w:rsidR="00A57E63" w:rsidRPr="007264B7" w:rsidRDefault="00BD3F40">
      <w:pPr>
        <w:numPr>
          <w:ilvl w:val="0"/>
          <w:numId w:val="13"/>
        </w:numPr>
        <w:ind w:hanging="360"/>
        <w:rPr>
          <w:rFonts w:asciiTheme="majorBidi" w:hAnsiTheme="majorBidi" w:cstheme="majorBidi"/>
          <w:szCs w:val="24"/>
        </w:rPr>
      </w:pPr>
      <w:r w:rsidRPr="007264B7">
        <w:rPr>
          <w:rFonts w:asciiTheme="majorBidi" w:hAnsiTheme="majorBidi" w:cstheme="majorBidi"/>
          <w:szCs w:val="24"/>
        </w:rPr>
        <w:t xml:space="preserve">Attendance and attendance report </w:t>
      </w:r>
    </w:p>
    <w:p w14:paraId="4D2C53A0" w14:textId="77777777" w:rsidR="00A57E63" w:rsidRPr="007264B7" w:rsidRDefault="00BD3F40">
      <w:pPr>
        <w:numPr>
          <w:ilvl w:val="0"/>
          <w:numId w:val="13"/>
        </w:numPr>
        <w:ind w:hanging="360"/>
        <w:rPr>
          <w:rFonts w:asciiTheme="majorBidi" w:hAnsiTheme="majorBidi" w:cstheme="majorBidi"/>
          <w:szCs w:val="24"/>
        </w:rPr>
      </w:pPr>
      <w:r w:rsidRPr="007264B7">
        <w:rPr>
          <w:rFonts w:asciiTheme="majorBidi" w:hAnsiTheme="majorBidi" w:cstheme="majorBidi"/>
          <w:szCs w:val="24"/>
        </w:rPr>
        <w:t xml:space="preserve">Leave Allocation, Leave Application and reports </w:t>
      </w:r>
    </w:p>
    <w:p w14:paraId="38910A7A" w14:textId="77777777" w:rsidR="00A57E63" w:rsidRPr="007264B7" w:rsidRDefault="00BD3F40">
      <w:pPr>
        <w:numPr>
          <w:ilvl w:val="0"/>
          <w:numId w:val="13"/>
        </w:numPr>
        <w:ind w:hanging="360"/>
        <w:rPr>
          <w:rFonts w:asciiTheme="majorBidi" w:hAnsiTheme="majorBidi" w:cstheme="majorBidi"/>
          <w:szCs w:val="24"/>
        </w:rPr>
      </w:pPr>
      <w:r w:rsidRPr="007264B7">
        <w:rPr>
          <w:rFonts w:asciiTheme="majorBidi" w:hAnsiTheme="majorBidi" w:cstheme="majorBidi"/>
          <w:szCs w:val="24"/>
        </w:rPr>
        <w:t xml:space="preserve">Payroll Processing (Salary Structure, Increments etc.) </w:t>
      </w:r>
    </w:p>
    <w:p w14:paraId="2F4BACA2" w14:textId="77777777" w:rsidR="00A57E63" w:rsidRPr="007264B7" w:rsidRDefault="00BD3F40">
      <w:pPr>
        <w:numPr>
          <w:ilvl w:val="0"/>
          <w:numId w:val="13"/>
        </w:numPr>
        <w:ind w:hanging="360"/>
        <w:rPr>
          <w:rFonts w:asciiTheme="majorBidi" w:hAnsiTheme="majorBidi" w:cstheme="majorBidi"/>
          <w:szCs w:val="24"/>
        </w:rPr>
      </w:pPr>
      <w:r w:rsidRPr="007264B7">
        <w:rPr>
          <w:rFonts w:asciiTheme="majorBidi" w:hAnsiTheme="majorBidi" w:cstheme="majorBidi"/>
          <w:szCs w:val="24"/>
        </w:rPr>
        <w:t xml:space="preserve">Employee TDS Certificates  </w:t>
      </w:r>
    </w:p>
    <w:p w14:paraId="052A932E" w14:textId="77777777" w:rsidR="00A57E63" w:rsidRPr="007264B7" w:rsidRDefault="00BD3F40">
      <w:pPr>
        <w:numPr>
          <w:ilvl w:val="0"/>
          <w:numId w:val="13"/>
        </w:numPr>
        <w:ind w:hanging="360"/>
        <w:rPr>
          <w:rFonts w:asciiTheme="majorBidi" w:hAnsiTheme="majorBidi" w:cstheme="majorBidi"/>
          <w:szCs w:val="24"/>
        </w:rPr>
      </w:pPr>
      <w:r w:rsidRPr="007264B7">
        <w:rPr>
          <w:rFonts w:asciiTheme="majorBidi" w:hAnsiTheme="majorBidi" w:cstheme="majorBidi"/>
          <w:szCs w:val="24"/>
        </w:rPr>
        <w:t xml:space="preserve">Travel Authorization and claim </w:t>
      </w:r>
    </w:p>
    <w:p w14:paraId="4D5CF466" w14:textId="77777777" w:rsidR="00A57E63" w:rsidRPr="007264B7" w:rsidRDefault="00BD3F40">
      <w:pPr>
        <w:numPr>
          <w:ilvl w:val="0"/>
          <w:numId w:val="13"/>
        </w:numPr>
        <w:ind w:hanging="360"/>
        <w:rPr>
          <w:rFonts w:asciiTheme="majorBidi" w:hAnsiTheme="majorBidi" w:cstheme="majorBidi"/>
          <w:szCs w:val="24"/>
        </w:rPr>
      </w:pPr>
      <w:r w:rsidRPr="007264B7">
        <w:rPr>
          <w:rFonts w:asciiTheme="majorBidi" w:hAnsiTheme="majorBidi" w:cstheme="majorBidi"/>
          <w:szCs w:val="24"/>
        </w:rPr>
        <w:t xml:space="preserve">Leave Encashment </w:t>
      </w:r>
    </w:p>
    <w:p w14:paraId="0973C94F" w14:textId="77777777" w:rsidR="00A57E63" w:rsidRPr="007264B7" w:rsidRDefault="00BD3F40">
      <w:pPr>
        <w:numPr>
          <w:ilvl w:val="0"/>
          <w:numId w:val="13"/>
        </w:numPr>
        <w:ind w:hanging="360"/>
        <w:rPr>
          <w:rFonts w:asciiTheme="majorBidi" w:hAnsiTheme="majorBidi" w:cstheme="majorBidi"/>
          <w:szCs w:val="24"/>
        </w:rPr>
      </w:pPr>
      <w:r w:rsidRPr="007264B7">
        <w:rPr>
          <w:rFonts w:asciiTheme="majorBidi" w:hAnsiTheme="majorBidi" w:cstheme="majorBidi"/>
          <w:szCs w:val="24"/>
        </w:rPr>
        <w:t xml:space="preserve">Vehicle Requisition </w:t>
      </w:r>
    </w:p>
    <w:p w14:paraId="39FE9A58" w14:textId="77777777" w:rsidR="00A57E63" w:rsidRPr="007264B7" w:rsidRDefault="00BD3F40">
      <w:pPr>
        <w:numPr>
          <w:ilvl w:val="0"/>
          <w:numId w:val="13"/>
        </w:numPr>
        <w:ind w:hanging="360"/>
        <w:rPr>
          <w:rFonts w:asciiTheme="majorBidi" w:hAnsiTheme="majorBidi" w:cstheme="majorBidi"/>
          <w:szCs w:val="24"/>
        </w:rPr>
      </w:pPr>
      <w:r w:rsidRPr="007264B7">
        <w:rPr>
          <w:rFonts w:asciiTheme="majorBidi" w:hAnsiTheme="majorBidi" w:cstheme="majorBidi"/>
          <w:szCs w:val="24"/>
        </w:rPr>
        <w:t xml:space="preserve">Employee Training </w:t>
      </w:r>
    </w:p>
    <w:p w14:paraId="7773E6BE" w14:textId="77777777" w:rsidR="00A57E63" w:rsidRPr="007264B7" w:rsidRDefault="00BD3F40">
      <w:pPr>
        <w:numPr>
          <w:ilvl w:val="0"/>
          <w:numId w:val="13"/>
        </w:numPr>
        <w:ind w:hanging="360"/>
        <w:rPr>
          <w:rFonts w:asciiTheme="majorBidi" w:hAnsiTheme="majorBidi" w:cstheme="majorBidi"/>
          <w:szCs w:val="24"/>
        </w:rPr>
      </w:pPr>
      <w:r w:rsidRPr="007264B7">
        <w:rPr>
          <w:rFonts w:asciiTheme="majorBidi" w:hAnsiTheme="majorBidi" w:cstheme="majorBidi"/>
          <w:szCs w:val="24"/>
        </w:rPr>
        <w:t xml:space="preserve">Employee Transfer, Promotion, Separation, etc. </w:t>
      </w:r>
    </w:p>
    <w:p w14:paraId="3467EE33" w14:textId="77777777" w:rsidR="00A57E63" w:rsidRPr="007264B7" w:rsidRDefault="00BD3F40">
      <w:pPr>
        <w:numPr>
          <w:ilvl w:val="0"/>
          <w:numId w:val="13"/>
        </w:numPr>
        <w:ind w:hanging="360"/>
        <w:rPr>
          <w:rFonts w:asciiTheme="majorBidi" w:hAnsiTheme="majorBidi" w:cstheme="majorBidi"/>
          <w:szCs w:val="24"/>
        </w:rPr>
      </w:pPr>
      <w:r w:rsidRPr="007264B7">
        <w:rPr>
          <w:rFonts w:asciiTheme="majorBidi" w:hAnsiTheme="majorBidi" w:cstheme="majorBidi"/>
          <w:szCs w:val="24"/>
        </w:rPr>
        <w:t xml:space="preserve">Employee Contract Management  </w:t>
      </w:r>
    </w:p>
    <w:p w14:paraId="15DDDE16" w14:textId="1C73783D" w:rsidR="00A57E63" w:rsidRPr="007264B7" w:rsidRDefault="00BD3F40" w:rsidP="007264B7">
      <w:pPr>
        <w:numPr>
          <w:ilvl w:val="0"/>
          <w:numId w:val="13"/>
        </w:numPr>
        <w:ind w:hanging="360"/>
        <w:rPr>
          <w:rFonts w:asciiTheme="majorBidi" w:hAnsiTheme="majorBidi" w:cstheme="majorBidi"/>
          <w:szCs w:val="24"/>
        </w:rPr>
      </w:pPr>
      <w:r w:rsidRPr="007264B7">
        <w:rPr>
          <w:rFonts w:asciiTheme="majorBidi" w:hAnsiTheme="majorBidi" w:cstheme="majorBidi"/>
          <w:szCs w:val="24"/>
        </w:rPr>
        <w:t xml:space="preserve">Performance Management System </w:t>
      </w:r>
    </w:p>
    <w:p w14:paraId="51954B7A" w14:textId="23EE0393" w:rsidR="007264B7" w:rsidRPr="007264B7" w:rsidRDefault="007264B7" w:rsidP="007264B7">
      <w:pPr>
        <w:numPr>
          <w:ilvl w:val="0"/>
          <w:numId w:val="13"/>
        </w:numPr>
        <w:ind w:hanging="360"/>
        <w:rPr>
          <w:rFonts w:asciiTheme="majorBidi" w:hAnsiTheme="majorBidi" w:cstheme="majorBidi"/>
          <w:szCs w:val="24"/>
        </w:rPr>
      </w:pPr>
      <w:r w:rsidRPr="007264B7">
        <w:rPr>
          <w:rFonts w:asciiTheme="majorBidi" w:hAnsiTheme="majorBidi" w:cstheme="majorBidi"/>
          <w:szCs w:val="24"/>
        </w:rPr>
        <w:t xml:space="preserve">Employee Benefits </w:t>
      </w:r>
    </w:p>
    <w:p w14:paraId="4102EFCD" w14:textId="3527C2B4" w:rsidR="007264B7" w:rsidRPr="007264B7" w:rsidRDefault="007264B7" w:rsidP="007264B7">
      <w:pPr>
        <w:numPr>
          <w:ilvl w:val="0"/>
          <w:numId w:val="13"/>
        </w:numPr>
        <w:ind w:hanging="360"/>
        <w:rPr>
          <w:rFonts w:asciiTheme="majorBidi" w:hAnsiTheme="majorBidi" w:cstheme="majorBidi"/>
          <w:szCs w:val="24"/>
        </w:rPr>
      </w:pPr>
      <w:r w:rsidRPr="007264B7">
        <w:rPr>
          <w:rFonts w:asciiTheme="majorBidi" w:hAnsiTheme="majorBidi" w:cstheme="majorBidi"/>
          <w:szCs w:val="24"/>
        </w:rPr>
        <w:t xml:space="preserve">Government Deductions </w:t>
      </w:r>
    </w:p>
    <w:p w14:paraId="1E0BB40F" w14:textId="77777777" w:rsidR="007264B7" w:rsidRPr="007264B7" w:rsidRDefault="007264B7" w:rsidP="007264B7">
      <w:pPr>
        <w:ind w:left="1065" w:firstLine="0"/>
        <w:rPr>
          <w:rFonts w:asciiTheme="majorBidi" w:hAnsiTheme="majorBidi" w:cstheme="majorBidi"/>
          <w:szCs w:val="24"/>
        </w:rPr>
      </w:pPr>
    </w:p>
    <w:p w14:paraId="38A6D309" w14:textId="4201C522" w:rsidR="00A57E63" w:rsidRPr="007264B7" w:rsidRDefault="007264B7">
      <w:pPr>
        <w:pStyle w:val="Heading1"/>
        <w:ind w:left="355"/>
        <w:rPr>
          <w:rFonts w:asciiTheme="majorBidi" w:hAnsiTheme="majorBidi" w:cstheme="majorBidi"/>
          <w:szCs w:val="24"/>
        </w:rPr>
      </w:pPr>
      <w:r w:rsidRPr="007264B7">
        <w:rPr>
          <w:rFonts w:asciiTheme="majorBidi" w:hAnsiTheme="majorBidi" w:cstheme="majorBidi"/>
          <w:szCs w:val="24"/>
        </w:rPr>
        <w:t>17.</w:t>
      </w:r>
      <w:r w:rsidRPr="007264B7">
        <w:rPr>
          <w:rFonts w:asciiTheme="majorBidi" w:eastAsia="Arial" w:hAnsiTheme="majorBidi" w:cstheme="majorBidi"/>
          <w:szCs w:val="24"/>
        </w:rPr>
        <w:t xml:space="preserve"> </w:t>
      </w:r>
      <w:r w:rsidRPr="007264B7">
        <w:rPr>
          <w:rFonts w:asciiTheme="majorBidi" w:hAnsiTheme="majorBidi" w:cstheme="majorBidi"/>
          <w:szCs w:val="24"/>
        </w:rPr>
        <w:t xml:space="preserve">Projects </w:t>
      </w:r>
    </w:p>
    <w:p w14:paraId="72FAE558" w14:textId="77777777" w:rsidR="00A57E63" w:rsidRPr="007264B7" w:rsidRDefault="00BD3F40">
      <w:pPr>
        <w:numPr>
          <w:ilvl w:val="0"/>
          <w:numId w:val="18"/>
        </w:numPr>
        <w:ind w:hanging="360"/>
        <w:rPr>
          <w:rFonts w:asciiTheme="majorBidi" w:hAnsiTheme="majorBidi" w:cstheme="majorBidi"/>
          <w:szCs w:val="24"/>
        </w:rPr>
      </w:pPr>
      <w:r w:rsidRPr="007264B7">
        <w:rPr>
          <w:rFonts w:asciiTheme="majorBidi" w:hAnsiTheme="majorBidi" w:cstheme="majorBidi"/>
          <w:szCs w:val="24"/>
        </w:rPr>
        <w:t xml:space="preserve">Project Scheduling </w:t>
      </w:r>
    </w:p>
    <w:p w14:paraId="1E3D6272" w14:textId="77777777" w:rsidR="00A57E63" w:rsidRPr="007264B7" w:rsidRDefault="00BD3F40">
      <w:pPr>
        <w:numPr>
          <w:ilvl w:val="0"/>
          <w:numId w:val="18"/>
        </w:numPr>
        <w:ind w:hanging="360"/>
        <w:rPr>
          <w:rFonts w:asciiTheme="majorBidi" w:hAnsiTheme="majorBidi" w:cstheme="majorBidi"/>
          <w:szCs w:val="24"/>
        </w:rPr>
      </w:pPr>
      <w:r w:rsidRPr="007264B7">
        <w:rPr>
          <w:rFonts w:asciiTheme="majorBidi" w:hAnsiTheme="majorBidi" w:cstheme="majorBidi"/>
          <w:szCs w:val="24"/>
        </w:rPr>
        <w:t xml:space="preserve">Project Tracking and Alerts (task, timeline, etc.)  </w:t>
      </w:r>
    </w:p>
    <w:p w14:paraId="33F68475" w14:textId="77777777" w:rsidR="00A57E63" w:rsidRDefault="00BD3F40">
      <w:pPr>
        <w:numPr>
          <w:ilvl w:val="0"/>
          <w:numId w:val="18"/>
        </w:numPr>
        <w:ind w:hanging="360"/>
        <w:rPr>
          <w:rFonts w:asciiTheme="majorBidi" w:hAnsiTheme="majorBidi" w:cstheme="majorBidi"/>
          <w:szCs w:val="24"/>
        </w:rPr>
      </w:pPr>
      <w:r w:rsidRPr="007264B7">
        <w:rPr>
          <w:rFonts w:asciiTheme="majorBidi" w:hAnsiTheme="majorBidi" w:cstheme="majorBidi"/>
          <w:szCs w:val="24"/>
        </w:rPr>
        <w:t xml:space="preserve">Project Reports </w:t>
      </w:r>
    </w:p>
    <w:p w14:paraId="47D8EEC2" w14:textId="2343B586" w:rsidR="004C6548" w:rsidRPr="007264B7" w:rsidRDefault="004C6548">
      <w:pPr>
        <w:numPr>
          <w:ilvl w:val="0"/>
          <w:numId w:val="18"/>
        </w:numPr>
        <w:ind w:hanging="360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 xml:space="preserve">Progress report against targets in relation to the M&amp;E Plans </w:t>
      </w:r>
    </w:p>
    <w:p w14:paraId="13445C91" w14:textId="77777777" w:rsidR="00A57E63" w:rsidRPr="007264B7" w:rsidRDefault="00BD3F40">
      <w:pPr>
        <w:spacing w:after="0" w:line="259" w:lineRule="auto"/>
        <w:ind w:left="0" w:firstLine="0"/>
        <w:jc w:val="left"/>
        <w:rPr>
          <w:rFonts w:asciiTheme="majorBidi" w:hAnsiTheme="majorBidi" w:cstheme="majorBidi"/>
          <w:szCs w:val="24"/>
        </w:rPr>
      </w:pPr>
      <w:r w:rsidRPr="007264B7">
        <w:rPr>
          <w:rFonts w:asciiTheme="majorBidi" w:hAnsiTheme="majorBidi" w:cstheme="majorBidi"/>
          <w:szCs w:val="24"/>
        </w:rPr>
        <w:t xml:space="preserve"> </w:t>
      </w:r>
    </w:p>
    <w:p w14:paraId="409FD4E8" w14:textId="3189ED88" w:rsidR="00A57E63" w:rsidRPr="007264B7" w:rsidRDefault="007264B7">
      <w:pPr>
        <w:spacing w:after="3" w:line="259" w:lineRule="auto"/>
        <w:ind w:left="355"/>
        <w:jc w:val="left"/>
        <w:rPr>
          <w:rFonts w:asciiTheme="majorBidi" w:hAnsiTheme="majorBidi" w:cstheme="majorBidi"/>
          <w:szCs w:val="24"/>
        </w:rPr>
      </w:pPr>
      <w:r w:rsidRPr="007264B7">
        <w:rPr>
          <w:rFonts w:asciiTheme="majorBidi" w:hAnsiTheme="majorBidi" w:cstheme="majorBidi"/>
          <w:b/>
          <w:szCs w:val="24"/>
        </w:rPr>
        <w:t>18.</w:t>
      </w:r>
      <w:r w:rsidRPr="007264B7">
        <w:rPr>
          <w:rFonts w:asciiTheme="majorBidi" w:eastAsia="Arial" w:hAnsiTheme="majorBidi" w:cstheme="majorBidi"/>
          <w:b/>
          <w:szCs w:val="24"/>
        </w:rPr>
        <w:t xml:space="preserve"> </w:t>
      </w:r>
      <w:r w:rsidRPr="007264B7">
        <w:rPr>
          <w:rFonts w:asciiTheme="majorBidi" w:hAnsiTheme="majorBidi" w:cstheme="majorBidi"/>
          <w:b/>
          <w:szCs w:val="24"/>
        </w:rPr>
        <w:t xml:space="preserve">Management Dashboard </w:t>
      </w:r>
    </w:p>
    <w:p w14:paraId="4EB7A4E4" w14:textId="2B8C257E" w:rsidR="00A57E63" w:rsidRPr="007264B7" w:rsidRDefault="00BD3F40">
      <w:pPr>
        <w:spacing w:after="172"/>
        <w:ind w:left="715"/>
        <w:rPr>
          <w:rFonts w:asciiTheme="majorBidi" w:hAnsiTheme="majorBidi" w:cstheme="majorBidi"/>
          <w:szCs w:val="24"/>
        </w:rPr>
      </w:pPr>
      <w:r w:rsidRPr="007264B7">
        <w:rPr>
          <w:rFonts w:asciiTheme="majorBidi" w:hAnsiTheme="majorBidi" w:cstheme="majorBidi"/>
          <w:szCs w:val="24"/>
        </w:rPr>
        <w:t xml:space="preserve">The management dashboard will provide an overall glimpse of the </w:t>
      </w:r>
      <w:r w:rsidR="007264B7" w:rsidRPr="007264B7">
        <w:rPr>
          <w:rFonts w:asciiTheme="majorBidi" w:hAnsiTheme="majorBidi" w:cstheme="majorBidi"/>
          <w:szCs w:val="24"/>
        </w:rPr>
        <w:t>Organization</w:t>
      </w:r>
      <w:r w:rsidRPr="007264B7">
        <w:rPr>
          <w:rFonts w:asciiTheme="majorBidi" w:hAnsiTheme="majorBidi" w:cstheme="majorBidi"/>
          <w:szCs w:val="24"/>
        </w:rPr>
        <w:t xml:space="preserve">.  </w:t>
      </w:r>
    </w:p>
    <w:p w14:paraId="763DAC25" w14:textId="3DA7E282" w:rsidR="00A57E63" w:rsidRPr="007264B7" w:rsidRDefault="007264B7">
      <w:pPr>
        <w:pStyle w:val="Heading1"/>
        <w:ind w:left="355"/>
        <w:rPr>
          <w:rFonts w:asciiTheme="majorBidi" w:hAnsiTheme="majorBidi" w:cstheme="majorBidi"/>
          <w:szCs w:val="24"/>
        </w:rPr>
      </w:pPr>
      <w:r w:rsidRPr="007264B7">
        <w:rPr>
          <w:rFonts w:asciiTheme="majorBidi" w:hAnsiTheme="majorBidi" w:cstheme="majorBidi"/>
          <w:szCs w:val="24"/>
        </w:rPr>
        <w:t>19.</w:t>
      </w:r>
      <w:r w:rsidRPr="007264B7">
        <w:rPr>
          <w:rFonts w:asciiTheme="majorBidi" w:eastAsia="Arial" w:hAnsiTheme="majorBidi" w:cstheme="majorBidi"/>
          <w:szCs w:val="24"/>
        </w:rPr>
        <w:t xml:space="preserve"> </w:t>
      </w:r>
      <w:r w:rsidRPr="007264B7">
        <w:rPr>
          <w:rFonts w:asciiTheme="majorBidi" w:hAnsiTheme="majorBidi" w:cstheme="majorBidi"/>
          <w:szCs w:val="24"/>
        </w:rPr>
        <w:t xml:space="preserve">Reports </w:t>
      </w:r>
    </w:p>
    <w:p w14:paraId="3702082B" w14:textId="77B5D4E0" w:rsidR="00A57E63" w:rsidRPr="007264B7" w:rsidRDefault="00BD3F40">
      <w:pPr>
        <w:ind w:left="715"/>
        <w:rPr>
          <w:rFonts w:asciiTheme="majorBidi" w:hAnsiTheme="majorBidi" w:cstheme="majorBidi"/>
          <w:szCs w:val="24"/>
        </w:rPr>
      </w:pPr>
      <w:r w:rsidRPr="007264B7">
        <w:rPr>
          <w:rFonts w:asciiTheme="majorBidi" w:hAnsiTheme="majorBidi" w:cstheme="majorBidi"/>
          <w:szCs w:val="24"/>
        </w:rPr>
        <w:t>Any reports not mentioned in the scope but are critical for</w:t>
      </w:r>
      <w:r w:rsidR="004C6548">
        <w:rPr>
          <w:rFonts w:asciiTheme="majorBidi" w:hAnsiTheme="majorBidi" w:cstheme="majorBidi"/>
          <w:szCs w:val="24"/>
        </w:rPr>
        <w:t xml:space="preserve"> the implementing partners </w:t>
      </w:r>
      <w:r w:rsidRPr="007264B7">
        <w:rPr>
          <w:rFonts w:asciiTheme="majorBidi" w:hAnsiTheme="majorBidi" w:cstheme="majorBidi"/>
          <w:szCs w:val="24"/>
        </w:rPr>
        <w:t xml:space="preserve"> shall be developed by </w:t>
      </w:r>
      <w:r w:rsidR="004C6548">
        <w:rPr>
          <w:rFonts w:asciiTheme="majorBidi" w:hAnsiTheme="majorBidi" w:cstheme="majorBidi"/>
          <w:szCs w:val="24"/>
        </w:rPr>
        <w:t xml:space="preserve">the </w:t>
      </w:r>
      <w:r w:rsidRPr="007264B7">
        <w:rPr>
          <w:rFonts w:asciiTheme="majorBidi" w:hAnsiTheme="majorBidi" w:cstheme="majorBidi"/>
          <w:szCs w:val="24"/>
        </w:rPr>
        <w:t xml:space="preserve">Team </w:t>
      </w:r>
    </w:p>
    <w:p w14:paraId="0779D23E" w14:textId="6C2DBD75" w:rsidR="00A57E63" w:rsidRPr="007264B7" w:rsidRDefault="00BD3F40">
      <w:pPr>
        <w:numPr>
          <w:ilvl w:val="0"/>
          <w:numId w:val="19"/>
        </w:numPr>
        <w:ind w:hanging="360"/>
        <w:rPr>
          <w:rFonts w:asciiTheme="majorBidi" w:hAnsiTheme="majorBidi" w:cstheme="majorBidi"/>
          <w:szCs w:val="24"/>
        </w:rPr>
      </w:pPr>
      <w:r w:rsidRPr="007264B7">
        <w:rPr>
          <w:rFonts w:asciiTheme="majorBidi" w:hAnsiTheme="majorBidi" w:cstheme="majorBidi"/>
          <w:szCs w:val="24"/>
        </w:rPr>
        <w:t xml:space="preserve">Provide super users (Management Team, Finance Managers, all other Managers) with advanced training to facilitate knowledge transfer process, which is intended to mitigate the risk of </w:t>
      </w:r>
      <w:r w:rsidR="007264B7">
        <w:rPr>
          <w:rFonts w:asciiTheme="majorBidi" w:hAnsiTheme="majorBidi" w:cstheme="majorBidi"/>
          <w:szCs w:val="24"/>
        </w:rPr>
        <w:t>the Organization</w:t>
      </w:r>
      <w:r w:rsidRPr="007264B7">
        <w:rPr>
          <w:rFonts w:asciiTheme="majorBidi" w:hAnsiTheme="majorBidi" w:cstheme="majorBidi"/>
          <w:szCs w:val="24"/>
        </w:rPr>
        <w:t xml:space="preserve"> becoming over dependent on Team</w:t>
      </w:r>
      <w:r w:rsidRPr="007264B7">
        <w:rPr>
          <w:rFonts w:asciiTheme="majorBidi" w:hAnsiTheme="majorBidi" w:cstheme="majorBidi"/>
          <w:b/>
          <w:szCs w:val="24"/>
        </w:rPr>
        <w:t xml:space="preserve"> </w:t>
      </w:r>
    </w:p>
    <w:p w14:paraId="67834F57" w14:textId="77777777" w:rsidR="00A57E63" w:rsidRPr="007264B7" w:rsidRDefault="00BD3F40">
      <w:pPr>
        <w:spacing w:after="0" w:line="259" w:lineRule="auto"/>
        <w:ind w:left="0" w:firstLine="0"/>
        <w:jc w:val="left"/>
        <w:rPr>
          <w:rFonts w:asciiTheme="majorBidi" w:hAnsiTheme="majorBidi" w:cstheme="majorBidi"/>
          <w:szCs w:val="24"/>
        </w:rPr>
      </w:pPr>
      <w:r w:rsidRPr="007264B7">
        <w:rPr>
          <w:rFonts w:asciiTheme="majorBidi" w:hAnsiTheme="majorBidi" w:cstheme="majorBidi"/>
          <w:szCs w:val="24"/>
        </w:rPr>
        <w:t xml:space="preserve"> </w:t>
      </w:r>
    </w:p>
    <w:p w14:paraId="3387AD00" w14:textId="0D98BCFB" w:rsidR="00A57E63" w:rsidRPr="007264B7" w:rsidRDefault="007264B7">
      <w:pPr>
        <w:pStyle w:val="Heading1"/>
        <w:ind w:left="355"/>
        <w:rPr>
          <w:rFonts w:asciiTheme="majorBidi" w:hAnsiTheme="majorBidi" w:cstheme="majorBidi"/>
          <w:szCs w:val="24"/>
        </w:rPr>
      </w:pPr>
      <w:r w:rsidRPr="007264B7">
        <w:rPr>
          <w:rFonts w:asciiTheme="majorBidi" w:hAnsiTheme="majorBidi" w:cstheme="majorBidi"/>
          <w:szCs w:val="24"/>
        </w:rPr>
        <w:t>20.</w:t>
      </w:r>
      <w:r w:rsidRPr="007264B7">
        <w:rPr>
          <w:rFonts w:asciiTheme="majorBidi" w:eastAsia="Arial" w:hAnsiTheme="majorBidi" w:cstheme="majorBidi"/>
          <w:szCs w:val="24"/>
        </w:rPr>
        <w:t xml:space="preserve"> </w:t>
      </w:r>
      <w:r w:rsidRPr="007264B7">
        <w:rPr>
          <w:rFonts w:asciiTheme="majorBidi" w:hAnsiTheme="majorBidi" w:cstheme="majorBidi"/>
          <w:szCs w:val="24"/>
        </w:rPr>
        <w:t xml:space="preserve">Contract Period </w:t>
      </w:r>
    </w:p>
    <w:p w14:paraId="77049E28" w14:textId="34407633" w:rsidR="00A57E63" w:rsidRPr="007264B7" w:rsidRDefault="00BD3F40">
      <w:pPr>
        <w:spacing w:after="167"/>
        <w:ind w:left="10"/>
        <w:rPr>
          <w:rFonts w:asciiTheme="majorBidi" w:hAnsiTheme="majorBidi" w:cstheme="majorBidi"/>
          <w:szCs w:val="24"/>
        </w:rPr>
      </w:pPr>
      <w:r w:rsidRPr="007264B7">
        <w:rPr>
          <w:rFonts w:asciiTheme="majorBidi" w:hAnsiTheme="majorBidi" w:cstheme="majorBidi"/>
          <w:szCs w:val="24"/>
        </w:rPr>
        <w:t xml:space="preserve">            </w:t>
      </w:r>
      <w:r w:rsidR="007264B7" w:rsidRPr="007264B7">
        <w:rPr>
          <w:rFonts w:asciiTheme="majorBidi" w:hAnsiTheme="majorBidi" w:cstheme="majorBidi"/>
          <w:szCs w:val="24"/>
        </w:rPr>
        <w:t>3</w:t>
      </w:r>
      <w:r w:rsidRPr="007264B7">
        <w:rPr>
          <w:rFonts w:asciiTheme="majorBidi" w:hAnsiTheme="majorBidi" w:cstheme="majorBidi"/>
          <w:szCs w:val="24"/>
        </w:rPr>
        <w:t xml:space="preserve"> </w:t>
      </w:r>
      <w:r w:rsidR="007264B7" w:rsidRPr="007264B7">
        <w:rPr>
          <w:rFonts w:asciiTheme="majorBidi" w:hAnsiTheme="majorBidi" w:cstheme="majorBidi"/>
          <w:szCs w:val="24"/>
        </w:rPr>
        <w:t>Years</w:t>
      </w:r>
      <w:r w:rsidRPr="007264B7">
        <w:rPr>
          <w:rFonts w:asciiTheme="majorBidi" w:hAnsiTheme="majorBidi" w:cstheme="majorBidi"/>
          <w:szCs w:val="24"/>
        </w:rPr>
        <w:t xml:space="preserve"> </w:t>
      </w:r>
    </w:p>
    <w:p w14:paraId="54A37350" w14:textId="6E7FF066" w:rsidR="00A57E63" w:rsidRPr="007264B7" w:rsidRDefault="00A57E63">
      <w:pPr>
        <w:ind w:left="715"/>
        <w:rPr>
          <w:rFonts w:asciiTheme="majorBidi" w:hAnsiTheme="majorBidi" w:cstheme="majorBidi"/>
          <w:szCs w:val="24"/>
        </w:rPr>
      </w:pPr>
    </w:p>
    <w:sectPr w:rsidR="00A57E63" w:rsidRPr="007264B7">
      <w:pgSz w:w="11906" w:h="16838"/>
      <w:pgMar w:top="1466" w:right="1426" w:bottom="1508" w:left="14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8E3016"/>
    <w:multiLevelType w:val="hybridMultilevel"/>
    <w:tmpl w:val="E598AC02"/>
    <w:lvl w:ilvl="0" w:tplc="52588064">
      <w:start w:val="1"/>
      <w:numFmt w:val="bullet"/>
      <w:lvlText w:val="●"/>
      <w:lvlJc w:val="left"/>
      <w:pPr>
        <w:ind w:left="1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8B27D20">
      <w:start w:val="1"/>
      <w:numFmt w:val="bullet"/>
      <w:lvlText w:val="o"/>
      <w:lvlJc w:val="left"/>
      <w:pPr>
        <w:ind w:left="1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46F04E">
      <w:start w:val="1"/>
      <w:numFmt w:val="bullet"/>
      <w:lvlText w:val="▪"/>
      <w:lvlJc w:val="left"/>
      <w:pPr>
        <w:ind w:left="2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B366B32">
      <w:start w:val="1"/>
      <w:numFmt w:val="bullet"/>
      <w:lvlText w:val="•"/>
      <w:lvlJc w:val="left"/>
      <w:pPr>
        <w:ind w:left="3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79E99F2">
      <w:start w:val="1"/>
      <w:numFmt w:val="bullet"/>
      <w:lvlText w:val="o"/>
      <w:lvlJc w:val="left"/>
      <w:pPr>
        <w:ind w:left="4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2E4746C">
      <w:start w:val="1"/>
      <w:numFmt w:val="bullet"/>
      <w:lvlText w:val="▪"/>
      <w:lvlJc w:val="left"/>
      <w:pPr>
        <w:ind w:left="4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3F2CC50">
      <w:start w:val="1"/>
      <w:numFmt w:val="bullet"/>
      <w:lvlText w:val="•"/>
      <w:lvlJc w:val="left"/>
      <w:pPr>
        <w:ind w:left="5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68B12A">
      <w:start w:val="1"/>
      <w:numFmt w:val="bullet"/>
      <w:lvlText w:val="o"/>
      <w:lvlJc w:val="left"/>
      <w:pPr>
        <w:ind w:left="6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3EC91CE">
      <w:start w:val="1"/>
      <w:numFmt w:val="bullet"/>
      <w:lvlText w:val="▪"/>
      <w:lvlJc w:val="left"/>
      <w:pPr>
        <w:ind w:left="6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A9D413B"/>
    <w:multiLevelType w:val="hybridMultilevel"/>
    <w:tmpl w:val="46520C8E"/>
    <w:lvl w:ilvl="0" w:tplc="10200044">
      <w:start w:val="1"/>
      <w:numFmt w:val="bullet"/>
      <w:lvlText w:val="●"/>
      <w:lvlJc w:val="left"/>
      <w:pPr>
        <w:ind w:left="1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692422A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3F8B970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C94B694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EF45D4C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3BA4830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752B412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A96983C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C1CE150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ABA1772"/>
    <w:multiLevelType w:val="hybridMultilevel"/>
    <w:tmpl w:val="3EA216C0"/>
    <w:lvl w:ilvl="0" w:tplc="1940111A">
      <w:start w:val="1"/>
      <w:numFmt w:val="bullet"/>
      <w:lvlText w:val="●"/>
      <w:lvlJc w:val="left"/>
      <w:pPr>
        <w:ind w:left="1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7C354C">
      <w:start w:val="1"/>
      <w:numFmt w:val="bullet"/>
      <w:lvlText w:val="o"/>
      <w:lvlJc w:val="left"/>
      <w:pPr>
        <w:ind w:left="1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318D19C">
      <w:start w:val="1"/>
      <w:numFmt w:val="bullet"/>
      <w:lvlText w:val="▪"/>
      <w:lvlJc w:val="left"/>
      <w:pPr>
        <w:ind w:left="2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544CD04">
      <w:start w:val="1"/>
      <w:numFmt w:val="bullet"/>
      <w:lvlText w:val="•"/>
      <w:lvlJc w:val="left"/>
      <w:pPr>
        <w:ind w:left="3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F9E964A">
      <w:start w:val="1"/>
      <w:numFmt w:val="bullet"/>
      <w:lvlText w:val="o"/>
      <w:lvlJc w:val="left"/>
      <w:pPr>
        <w:ind w:left="4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328F83A">
      <w:start w:val="1"/>
      <w:numFmt w:val="bullet"/>
      <w:lvlText w:val="▪"/>
      <w:lvlJc w:val="left"/>
      <w:pPr>
        <w:ind w:left="4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9CF95A">
      <w:start w:val="1"/>
      <w:numFmt w:val="bullet"/>
      <w:lvlText w:val="•"/>
      <w:lvlJc w:val="left"/>
      <w:pPr>
        <w:ind w:left="5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84271E2">
      <w:start w:val="1"/>
      <w:numFmt w:val="bullet"/>
      <w:lvlText w:val="o"/>
      <w:lvlJc w:val="left"/>
      <w:pPr>
        <w:ind w:left="6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CC4C998">
      <w:start w:val="1"/>
      <w:numFmt w:val="bullet"/>
      <w:lvlText w:val="▪"/>
      <w:lvlJc w:val="left"/>
      <w:pPr>
        <w:ind w:left="6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AC23E4A"/>
    <w:multiLevelType w:val="hybridMultilevel"/>
    <w:tmpl w:val="D9E0FD84"/>
    <w:lvl w:ilvl="0" w:tplc="48D215C2">
      <w:start w:val="1"/>
      <w:numFmt w:val="bullet"/>
      <w:lvlText w:val="●"/>
      <w:lvlJc w:val="left"/>
      <w:pPr>
        <w:ind w:left="1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63ECFF2">
      <w:start w:val="1"/>
      <w:numFmt w:val="bullet"/>
      <w:lvlText w:val="o"/>
      <w:lvlJc w:val="left"/>
      <w:pPr>
        <w:ind w:left="1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188B90A">
      <w:start w:val="1"/>
      <w:numFmt w:val="bullet"/>
      <w:lvlText w:val="▪"/>
      <w:lvlJc w:val="left"/>
      <w:pPr>
        <w:ind w:left="2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AAA60D6">
      <w:start w:val="1"/>
      <w:numFmt w:val="bullet"/>
      <w:lvlText w:val="•"/>
      <w:lvlJc w:val="left"/>
      <w:pPr>
        <w:ind w:left="3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5346B8E">
      <w:start w:val="1"/>
      <w:numFmt w:val="bullet"/>
      <w:lvlText w:val="o"/>
      <w:lvlJc w:val="left"/>
      <w:pPr>
        <w:ind w:left="4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DD2EF22">
      <w:start w:val="1"/>
      <w:numFmt w:val="bullet"/>
      <w:lvlText w:val="▪"/>
      <w:lvlJc w:val="left"/>
      <w:pPr>
        <w:ind w:left="4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68ADCCC">
      <w:start w:val="1"/>
      <w:numFmt w:val="bullet"/>
      <w:lvlText w:val="•"/>
      <w:lvlJc w:val="left"/>
      <w:pPr>
        <w:ind w:left="5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9C4B922">
      <w:start w:val="1"/>
      <w:numFmt w:val="bullet"/>
      <w:lvlText w:val="o"/>
      <w:lvlJc w:val="left"/>
      <w:pPr>
        <w:ind w:left="6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848674E">
      <w:start w:val="1"/>
      <w:numFmt w:val="bullet"/>
      <w:lvlText w:val="▪"/>
      <w:lvlJc w:val="left"/>
      <w:pPr>
        <w:ind w:left="6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F0073A1"/>
    <w:multiLevelType w:val="hybridMultilevel"/>
    <w:tmpl w:val="61A0A75C"/>
    <w:lvl w:ilvl="0" w:tplc="F0B4B7F0">
      <w:start w:val="1"/>
      <w:numFmt w:val="bullet"/>
      <w:lvlText w:val="●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BF81366">
      <w:start w:val="1"/>
      <w:numFmt w:val="bullet"/>
      <w:lvlText w:val="o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CD29396">
      <w:start w:val="1"/>
      <w:numFmt w:val="bullet"/>
      <w:lvlText w:val="▪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710983E">
      <w:start w:val="1"/>
      <w:numFmt w:val="bullet"/>
      <w:lvlText w:val="•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D720FAA">
      <w:start w:val="1"/>
      <w:numFmt w:val="bullet"/>
      <w:lvlText w:val="o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AEEB778">
      <w:start w:val="1"/>
      <w:numFmt w:val="bullet"/>
      <w:lvlText w:val="▪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4B20512">
      <w:start w:val="1"/>
      <w:numFmt w:val="bullet"/>
      <w:lvlText w:val="•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696EEA8">
      <w:start w:val="1"/>
      <w:numFmt w:val="bullet"/>
      <w:lvlText w:val="o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986C970">
      <w:start w:val="1"/>
      <w:numFmt w:val="bullet"/>
      <w:lvlText w:val="▪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0CE1D4C"/>
    <w:multiLevelType w:val="hybridMultilevel"/>
    <w:tmpl w:val="3F7A7AC0"/>
    <w:lvl w:ilvl="0" w:tplc="87FE9E52">
      <w:start w:val="1"/>
      <w:numFmt w:val="bullet"/>
      <w:lvlText w:val="•"/>
      <w:lvlJc w:val="left"/>
      <w:pPr>
        <w:ind w:left="1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ADC1BC2">
      <w:start w:val="1"/>
      <w:numFmt w:val="bullet"/>
      <w:lvlText w:val="o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DF03EC6">
      <w:start w:val="1"/>
      <w:numFmt w:val="bullet"/>
      <w:lvlText w:val="▪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B4E9926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9423F5C">
      <w:start w:val="1"/>
      <w:numFmt w:val="bullet"/>
      <w:lvlText w:val="o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11008E6">
      <w:start w:val="1"/>
      <w:numFmt w:val="bullet"/>
      <w:lvlText w:val="▪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F8C2550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D2D548">
      <w:start w:val="1"/>
      <w:numFmt w:val="bullet"/>
      <w:lvlText w:val="o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4EE20C">
      <w:start w:val="1"/>
      <w:numFmt w:val="bullet"/>
      <w:lvlText w:val="▪"/>
      <w:lvlJc w:val="left"/>
      <w:pPr>
        <w:ind w:left="6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2FC2AC6"/>
    <w:multiLevelType w:val="hybridMultilevel"/>
    <w:tmpl w:val="3DEE4DE4"/>
    <w:lvl w:ilvl="0" w:tplc="973A2FCA">
      <w:start w:val="1"/>
      <w:numFmt w:val="bullet"/>
      <w:lvlText w:val="•"/>
      <w:lvlJc w:val="left"/>
      <w:pPr>
        <w:ind w:left="1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A4EF8B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D32D56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23059B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0ACC42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D500AA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1ACDAD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5C2466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11EE53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3B74251"/>
    <w:multiLevelType w:val="hybridMultilevel"/>
    <w:tmpl w:val="DBFE39E0"/>
    <w:lvl w:ilvl="0" w:tplc="8EE6ACBA">
      <w:start w:val="1"/>
      <w:numFmt w:val="bullet"/>
      <w:lvlText w:val="●"/>
      <w:lvlJc w:val="left"/>
      <w:pPr>
        <w:ind w:left="1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30C1180">
      <w:start w:val="1"/>
      <w:numFmt w:val="bullet"/>
      <w:lvlText w:val="o"/>
      <w:lvlJc w:val="left"/>
      <w:pPr>
        <w:ind w:left="1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FCC9320">
      <w:start w:val="1"/>
      <w:numFmt w:val="bullet"/>
      <w:lvlText w:val="▪"/>
      <w:lvlJc w:val="left"/>
      <w:pPr>
        <w:ind w:left="2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2D48A5A">
      <w:start w:val="1"/>
      <w:numFmt w:val="bullet"/>
      <w:lvlText w:val="•"/>
      <w:lvlJc w:val="left"/>
      <w:pPr>
        <w:ind w:left="3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6585172">
      <w:start w:val="1"/>
      <w:numFmt w:val="bullet"/>
      <w:lvlText w:val="o"/>
      <w:lvlJc w:val="left"/>
      <w:pPr>
        <w:ind w:left="4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FDC8634">
      <w:start w:val="1"/>
      <w:numFmt w:val="bullet"/>
      <w:lvlText w:val="▪"/>
      <w:lvlJc w:val="left"/>
      <w:pPr>
        <w:ind w:left="4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EFCE45A">
      <w:start w:val="1"/>
      <w:numFmt w:val="bullet"/>
      <w:lvlText w:val="•"/>
      <w:lvlJc w:val="left"/>
      <w:pPr>
        <w:ind w:left="5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F1ED2B0">
      <w:start w:val="1"/>
      <w:numFmt w:val="bullet"/>
      <w:lvlText w:val="o"/>
      <w:lvlJc w:val="left"/>
      <w:pPr>
        <w:ind w:left="6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707442">
      <w:start w:val="1"/>
      <w:numFmt w:val="bullet"/>
      <w:lvlText w:val="▪"/>
      <w:lvlJc w:val="left"/>
      <w:pPr>
        <w:ind w:left="6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9BC27D7"/>
    <w:multiLevelType w:val="hybridMultilevel"/>
    <w:tmpl w:val="2E20F20E"/>
    <w:lvl w:ilvl="0" w:tplc="AAB0A6F0">
      <w:start w:val="1"/>
      <w:numFmt w:val="bullet"/>
      <w:lvlText w:val="●"/>
      <w:lvlJc w:val="left"/>
      <w:pPr>
        <w:ind w:left="1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AC05FF2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D5E4328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24E7A62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BAE75A8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9DC0716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9743D7E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1E48068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2E6FD80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A7152BA"/>
    <w:multiLevelType w:val="hybridMultilevel"/>
    <w:tmpl w:val="E8E2DA3A"/>
    <w:lvl w:ilvl="0" w:tplc="7A766862">
      <w:start w:val="1"/>
      <w:numFmt w:val="bullet"/>
      <w:lvlText w:val="●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ED42CF8">
      <w:start w:val="1"/>
      <w:numFmt w:val="bullet"/>
      <w:lvlText w:val="o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BA62E0A">
      <w:start w:val="1"/>
      <w:numFmt w:val="bullet"/>
      <w:lvlText w:val="▪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43CE3FC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068CD1A">
      <w:start w:val="1"/>
      <w:numFmt w:val="bullet"/>
      <w:lvlText w:val="o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E261280">
      <w:start w:val="1"/>
      <w:numFmt w:val="bullet"/>
      <w:lvlText w:val="▪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10AD970">
      <w:start w:val="1"/>
      <w:numFmt w:val="bullet"/>
      <w:lvlText w:val="•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7845ACE">
      <w:start w:val="1"/>
      <w:numFmt w:val="bullet"/>
      <w:lvlText w:val="o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D6E63A4">
      <w:start w:val="1"/>
      <w:numFmt w:val="bullet"/>
      <w:lvlText w:val="▪"/>
      <w:lvlJc w:val="left"/>
      <w:pPr>
        <w:ind w:left="72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0722713"/>
    <w:multiLevelType w:val="hybridMultilevel"/>
    <w:tmpl w:val="714623B4"/>
    <w:lvl w:ilvl="0" w:tplc="26C233EE">
      <w:start w:val="40"/>
      <w:numFmt w:val="decimal"/>
      <w:lvlText w:val="%1."/>
      <w:lvlJc w:val="left"/>
      <w:pPr>
        <w:ind w:left="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FED8D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5F4277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6EC9DD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4E8D3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F0665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2AA888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D8019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E501C1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9E06232"/>
    <w:multiLevelType w:val="hybridMultilevel"/>
    <w:tmpl w:val="B6B02168"/>
    <w:lvl w:ilvl="0" w:tplc="F9083030">
      <w:start w:val="1"/>
      <w:numFmt w:val="bullet"/>
      <w:lvlText w:val="●"/>
      <w:lvlJc w:val="left"/>
      <w:pPr>
        <w:ind w:left="1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736F086">
      <w:start w:val="1"/>
      <w:numFmt w:val="bullet"/>
      <w:lvlText w:val="o"/>
      <w:lvlJc w:val="left"/>
      <w:pPr>
        <w:ind w:left="1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1E619A0">
      <w:start w:val="1"/>
      <w:numFmt w:val="bullet"/>
      <w:lvlText w:val="▪"/>
      <w:lvlJc w:val="left"/>
      <w:pPr>
        <w:ind w:left="2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CCE5A8E">
      <w:start w:val="1"/>
      <w:numFmt w:val="bullet"/>
      <w:lvlText w:val="•"/>
      <w:lvlJc w:val="left"/>
      <w:pPr>
        <w:ind w:left="3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9546A24">
      <w:start w:val="1"/>
      <w:numFmt w:val="bullet"/>
      <w:lvlText w:val="o"/>
      <w:lvlJc w:val="left"/>
      <w:pPr>
        <w:ind w:left="4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D4EB1C">
      <w:start w:val="1"/>
      <w:numFmt w:val="bullet"/>
      <w:lvlText w:val="▪"/>
      <w:lvlJc w:val="left"/>
      <w:pPr>
        <w:ind w:left="4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094C48E">
      <w:start w:val="1"/>
      <w:numFmt w:val="bullet"/>
      <w:lvlText w:val="•"/>
      <w:lvlJc w:val="left"/>
      <w:pPr>
        <w:ind w:left="5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2C07C98">
      <w:start w:val="1"/>
      <w:numFmt w:val="bullet"/>
      <w:lvlText w:val="o"/>
      <w:lvlJc w:val="left"/>
      <w:pPr>
        <w:ind w:left="6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3C8C5F6">
      <w:start w:val="1"/>
      <w:numFmt w:val="bullet"/>
      <w:lvlText w:val="▪"/>
      <w:lvlJc w:val="left"/>
      <w:pPr>
        <w:ind w:left="6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B8F5515"/>
    <w:multiLevelType w:val="hybridMultilevel"/>
    <w:tmpl w:val="B8A41B54"/>
    <w:lvl w:ilvl="0" w:tplc="DD8E3294">
      <w:start w:val="1"/>
      <w:numFmt w:val="bullet"/>
      <w:lvlText w:val="●"/>
      <w:lvlJc w:val="left"/>
      <w:pPr>
        <w:ind w:left="1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6E0AB0C">
      <w:start w:val="1"/>
      <w:numFmt w:val="bullet"/>
      <w:lvlText w:val="o"/>
      <w:lvlJc w:val="left"/>
      <w:pPr>
        <w:ind w:left="1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EA4A8FE">
      <w:start w:val="1"/>
      <w:numFmt w:val="bullet"/>
      <w:lvlText w:val="▪"/>
      <w:lvlJc w:val="left"/>
      <w:pPr>
        <w:ind w:left="2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278AB0C">
      <w:start w:val="1"/>
      <w:numFmt w:val="bullet"/>
      <w:lvlText w:val="•"/>
      <w:lvlJc w:val="left"/>
      <w:pPr>
        <w:ind w:left="3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9A4B8C">
      <w:start w:val="1"/>
      <w:numFmt w:val="bullet"/>
      <w:lvlText w:val="o"/>
      <w:lvlJc w:val="left"/>
      <w:pPr>
        <w:ind w:left="4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71CA8B0">
      <w:start w:val="1"/>
      <w:numFmt w:val="bullet"/>
      <w:lvlText w:val="▪"/>
      <w:lvlJc w:val="left"/>
      <w:pPr>
        <w:ind w:left="4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3DE546A">
      <w:start w:val="1"/>
      <w:numFmt w:val="bullet"/>
      <w:lvlText w:val="•"/>
      <w:lvlJc w:val="left"/>
      <w:pPr>
        <w:ind w:left="5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B8AD15C">
      <w:start w:val="1"/>
      <w:numFmt w:val="bullet"/>
      <w:lvlText w:val="o"/>
      <w:lvlJc w:val="left"/>
      <w:pPr>
        <w:ind w:left="6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C8164E">
      <w:start w:val="1"/>
      <w:numFmt w:val="bullet"/>
      <w:lvlText w:val="▪"/>
      <w:lvlJc w:val="left"/>
      <w:pPr>
        <w:ind w:left="6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BB16278"/>
    <w:multiLevelType w:val="hybridMultilevel"/>
    <w:tmpl w:val="E0082846"/>
    <w:lvl w:ilvl="0" w:tplc="5074FD0C">
      <w:start w:val="1"/>
      <w:numFmt w:val="bullet"/>
      <w:lvlText w:val="•"/>
      <w:lvlJc w:val="left"/>
      <w:pPr>
        <w:ind w:left="1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0EA34F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A8605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4D8276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D90536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918BCA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76454D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7CDE7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5AC836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EFB0EC3"/>
    <w:multiLevelType w:val="hybridMultilevel"/>
    <w:tmpl w:val="FF26E8AE"/>
    <w:lvl w:ilvl="0" w:tplc="F174A7E8">
      <w:start w:val="1"/>
      <w:numFmt w:val="bullet"/>
      <w:lvlText w:val="●"/>
      <w:lvlJc w:val="left"/>
      <w:pPr>
        <w:ind w:left="1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7E0F472">
      <w:start w:val="1"/>
      <w:numFmt w:val="bullet"/>
      <w:lvlText w:val="o"/>
      <w:lvlJc w:val="left"/>
      <w:pPr>
        <w:ind w:left="1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6E0E880">
      <w:start w:val="1"/>
      <w:numFmt w:val="bullet"/>
      <w:lvlText w:val="▪"/>
      <w:lvlJc w:val="left"/>
      <w:pPr>
        <w:ind w:left="2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07C79E4">
      <w:start w:val="1"/>
      <w:numFmt w:val="bullet"/>
      <w:lvlText w:val="•"/>
      <w:lvlJc w:val="left"/>
      <w:pPr>
        <w:ind w:left="3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D06C23C">
      <w:start w:val="1"/>
      <w:numFmt w:val="bullet"/>
      <w:lvlText w:val="o"/>
      <w:lvlJc w:val="left"/>
      <w:pPr>
        <w:ind w:left="4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D08DF0">
      <w:start w:val="1"/>
      <w:numFmt w:val="bullet"/>
      <w:lvlText w:val="▪"/>
      <w:lvlJc w:val="left"/>
      <w:pPr>
        <w:ind w:left="4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6A473E0">
      <w:start w:val="1"/>
      <w:numFmt w:val="bullet"/>
      <w:lvlText w:val="•"/>
      <w:lvlJc w:val="left"/>
      <w:pPr>
        <w:ind w:left="5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0430E2">
      <w:start w:val="1"/>
      <w:numFmt w:val="bullet"/>
      <w:lvlText w:val="o"/>
      <w:lvlJc w:val="left"/>
      <w:pPr>
        <w:ind w:left="6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1269C66">
      <w:start w:val="1"/>
      <w:numFmt w:val="bullet"/>
      <w:lvlText w:val="▪"/>
      <w:lvlJc w:val="left"/>
      <w:pPr>
        <w:ind w:left="6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927516D"/>
    <w:multiLevelType w:val="hybridMultilevel"/>
    <w:tmpl w:val="101A255E"/>
    <w:lvl w:ilvl="0" w:tplc="E4369FEA">
      <w:start w:val="1"/>
      <w:numFmt w:val="bullet"/>
      <w:lvlText w:val="●"/>
      <w:lvlJc w:val="left"/>
      <w:pPr>
        <w:ind w:left="1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1C477A">
      <w:start w:val="1"/>
      <w:numFmt w:val="bullet"/>
      <w:lvlText w:val="o"/>
      <w:lvlJc w:val="left"/>
      <w:pPr>
        <w:ind w:left="1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112D90C">
      <w:start w:val="1"/>
      <w:numFmt w:val="bullet"/>
      <w:lvlText w:val="▪"/>
      <w:lvlJc w:val="left"/>
      <w:pPr>
        <w:ind w:left="2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9F2AA26">
      <w:start w:val="1"/>
      <w:numFmt w:val="bullet"/>
      <w:lvlText w:val="•"/>
      <w:lvlJc w:val="left"/>
      <w:pPr>
        <w:ind w:left="3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5C2C75E">
      <w:start w:val="1"/>
      <w:numFmt w:val="bullet"/>
      <w:lvlText w:val="o"/>
      <w:lvlJc w:val="left"/>
      <w:pPr>
        <w:ind w:left="4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1F4FAB0">
      <w:start w:val="1"/>
      <w:numFmt w:val="bullet"/>
      <w:lvlText w:val="▪"/>
      <w:lvlJc w:val="left"/>
      <w:pPr>
        <w:ind w:left="4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26265E8">
      <w:start w:val="1"/>
      <w:numFmt w:val="bullet"/>
      <w:lvlText w:val="•"/>
      <w:lvlJc w:val="left"/>
      <w:pPr>
        <w:ind w:left="5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0001816">
      <w:start w:val="1"/>
      <w:numFmt w:val="bullet"/>
      <w:lvlText w:val="o"/>
      <w:lvlJc w:val="left"/>
      <w:pPr>
        <w:ind w:left="6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F76B798">
      <w:start w:val="1"/>
      <w:numFmt w:val="bullet"/>
      <w:lvlText w:val="▪"/>
      <w:lvlJc w:val="left"/>
      <w:pPr>
        <w:ind w:left="6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E8D7693"/>
    <w:multiLevelType w:val="hybridMultilevel"/>
    <w:tmpl w:val="497EEF86"/>
    <w:lvl w:ilvl="0" w:tplc="9342DA80">
      <w:start w:val="1"/>
      <w:numFmt w:val="bullet"/>
      <w:lvlText w:val="●"/>
      <w:lvlJc w:val="left"/>
      <w:pPr>
        <w:ind w:left="1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E586C76">
      <w:start w:val="1"/>
      <w:numFmt w:val="bullet"/>
      <w:lvlText w:val="o"/>
      <w:lvlJc w:val="left"/>
      <w:pPr>
        <w:ind w:left="1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140D9AE">
      <w:start w:val="1"/>
      <w:numFmt w:val="bullet"/>
      <w:lvlText w:val="▪"/>
      <w:lvlJc w:val="left"/>
      <w:pPr>
        <w:ind w:left="2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852233A">
      <w:start w:val="1"/>
      <w:numFmt w:val="bullet"/>
      <w:lvlText w:val="•"/>
      <w:lvlJc w:val="left"/>
      <w:pPr>
        <w:ind w:left="3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AB8277E">
      <w:start w:val="1"/>
      <w:numFmt w:val="bullet"/>
      <w:lvlText w:val="o"/>
      <w:lvlJc w:val="left"/>
      <w:pPr>
        <w:ind w:left="4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78C843C">
      <w:start w:val="1"/>
      <w:numFmt w:val="bullet"/>
      <w:lvlText w:val="▪"/>
      <w:lvlJc w:val="left"/>
      <w:pPr>
        <w:ind w:left="4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9FAFD7A">
      <w:start w:val="1"/>
      <w:numFmt w:val="bullet"/>
      <w:lvlText w:val="•"/>
      <w:lvlJc w:val="left"/>
      <w:pPr>
        <w:ind w:left="5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A381694">
      <w:start w:val="1"/>
      <w:numFmt w:val="bullet"/>
      <w:lvlText w:val="o"/>
      <w:lvlJc w:val="left"/>
      <w:pPr>
        <w:ind w:left="6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EEE17C0">
      <w:start w:val="1"/>
      <w:numFmt w:val="bullet"/>
      <w:lvlText w:val="▪"/>
      <w:lvlJc w:val="left"/>
      <w:pPr>
        <w:ind w:left="6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36A0200"/>
    <w:multiLevelType w:val="hybridMultilevel"/>
    <w:tmpl w:val="CB9816CC"/>
    <w:lvl w:ilvl="0" w:tplc="D848D1F6">
      <w:start w:val="1"/>
      <w:numFmt w:val="bullet"/>
      <w:lvlText w:val="●"/>
      <w:lvlJc w:val="left"/>
      <w:pPr>
        <w:ind w:left="1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62840CE">
      <w:start w:val="1"/>
      <w:numFmt w:val="bullet"/>
      <w:lvlText w:val="o"/>
      <w:lvlJc w:val="left"/>
      <w:pPr>
        <w:ind w:left="1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9148B40">
      <w:start w:val="1"/>
      <w:numFmt w:val="bullet"/>
      <w:lvlText w:val="▪"/>
      <w:lvlJc w:val="left"/>
      <w:pPr>
        <w:ind w:left="2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E00613A">
      <w:start w:val="1"/>
      <w:numFmt w:val="bullet"/>
      <w:lvlText w:val="•"/>
      <w:lvlJc w:val="left"/>
      <w:pPr>
        <w:ind w:left="3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B746CE8">
      <w:start w:val="1"/>
      <w:numFmt w:val="bullet"/>
      <w:lvlText w:val="o"/>
      <w:lvlJc w:val="left"/>
      <w:pPr>
        <w:ind w:left="4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21E2A76">
      <w:start w:val="1"/>
      <w:numFmt w:val="bullet"/>
      <w:lvlText w:val="▪"/>
      <w:lvlJc w:val="left"/>
      <w:pPr>
        <w:ind w:left="4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1CEDEA6">
      <w:start w:val="1"/>
      <w:numFmt w:val="bullet"/>
      <w:lvlText w:val="•"/>
      <w:lvlJc w:val="left"/>
      <w:pPr>
        <w:ind w:left="5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A9849D6">
      <w:start w:val="1"/>
      <w:numFmt w:val="bullet"/>
      <w:lvlText w:val="o"/>
      <w:lvlJc w:val="left"/>
      <w:pPr>
        <w:ind w:left="6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4C486C6">
      <w:start w:val="1"/>
      <w:numFmt w:val="bullet"/>
      <w:lvlText w:val="▪"/>
      <w:lvlJc w:val="left"/>
      <w:pPr>
        <w:ind w:left="6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7E608DE"/>
    <w:multiLevelType w:val="hybridMultilevel"/>
    <w:tmpl w:val="BDDAC34E"/>
    <w:lvl w:ilvl="0" w:tplc="221CCCA6">
      <w:start w:val="1"/>
      <w:numFmt w:val="bullet"/>
      <w:lvlText w:val="•"/>
      <w:lvlJc w:val="left"/>
      <w:pPr>
        <w:ind w:left="1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51A5D1E">
      <w:start w:val="1"/>
      <w:numFmt w:val="bullet"/>
      <w:lvlText w:val="o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FAAB2E">
      <w:start w:val="1"/>
      <w:numFmt w:val="bullet"/>
      <w:lvlText w:val="▪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5F6CF5A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090C90E">
      <w:start w:val="1"/>
      <w:numFmt w:val="bullet"/>
      <w:lvlText w:val="o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B1CF4E2">
      <w:start w:val="1"/>
      <w:numFmt w:val="bullet"/>
      <w:lvlText w:val="▪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2DE3BF4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B3025AE">
      <w:start w:val="1"/>
      <w:numFmt w:val="bullet"/>
      <w:lvlText w:val="o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5F02B36">
      <w:start w:val="1"/>
      <w:numFmt w:val="bullet"/>
      <w:lvlText w:val="▪"/>
      <w:lvlJc w:val="left"/>
      <w:pPr>
        <w:ind w:left="6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88F4845"/>
    <w:multiLevelType w:val="hybridMultilevel"/>
    <w:tmpl w:val="A92680E0"/>
    <w:lvl w:ilvl="0" w:tplc="8E58618C">
      <w:start w:val="1"/>
      <w:numFmt w:val="bullet"/>
      <w:lvlText w:val="●"/>
      <w:lvlJc w:val="left"/>
      <w:pPr>
        <w:ind w:left="1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A30A94C">
      <w:start w:val="1"/>
      <w:numFmt w:val="bullet"/>
      <w:lvlText w:val="o"/>
      <w:lvlJc w:val="left"/>
      <w:pPr>
        <w:ind w:left="1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EA63556">
      <w:start w:val="1"/>
      <w:numFmt w:val="bullet"/>
      <w:lvlText w:val="▪"/>
      <w:lvlJc w:val="left"/>
      <w:pPr>
        <w:ind w:left="2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DF0A7A8">
      <w:start w:val="1"/>
      <w:numFmt w:val="bullet"/>
      <w:lvlText w:val="•"/>
      <w:lvlJc w:val="left"/>
      <w:pPr>
        <w:ind w:left="3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7C01562">
      <w:start w:val="1"/>
      <w:numFmt w:val="bullet"/>
      <w:lvlText w:val="o"/>
      <w:lvlJc w:val="left"/>
      <w:pPr>
        <w:ind w:left="4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3E8AE1C">
      <w:start w:val="1"/>
      <w:numFmt w:val="bullet"/>
      <w:lvlText w:val="▪"/>
      <w:lvlJc w:val="left"/>
      <w:pPr>
        <w:ind w:left="4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2657B4">
      <w:start w:val="1"/>
      <w:numFmt w:val="bullet"/>
      <w:lvlText w:val="•"/>
      <w:lvlJc w:val="left"/>
      <w:pPr>
        <w:ind w:left="5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BD40200">
      <w:start w:val="1"/>
      <w:numFmt w:val="bullet"/>
      <w:lvlText w:val="o"/>
      <w:lvlJc w:val="left"/>
      <w:pPr>
        <w:ind w:left="6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184E428">
      <w:start w:val="1"/>
      <w:numFmt w:val="bullet"/>
      <w:lvlText w:val="▪"/>
      <w:lvlJc w:val="left"/>
      <w:pPr>
        <w:ind w:left="6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15"/>
  </w:num>
  <w:num w:numId="3">
    <w:abstractNumId w:val="16"/>
  </w:num>
  <w:num w:numId="4">
    <w:abstractNumId w:val="12"/>
  </w:num>
  <w:num w:numId="5">
    <w:abstractNumId w:val="2"/>
  </w:num>
  <w:num w:numId="6">
    <w:abstractNumId w:val="3"/>
  </w:num>
  <w:num w:numId="7">
    <w:abstractNumId w:val="19"/>
  </w:num>
  <w:num w:numId="8">
    <w:abstractNumId w:val="17"/>
  </w:num>
  <w:num w:numId="9">
    <w:abstractNumId w:val="14"/>
  </w:num>
  <w:num w:numId="10">
    <w:abstractNumId w:val="7"/>
  </w:num>
  <w:num w:numId="11">
    <w:abstractNumId w:val="11"/>
  </w:num>
  <w:num w:numId="12">
    <w:abstractNumId w:val="0"/>
  </w:num>
  <w:num w:numId="13">
    <w:abstractNumId w:val="1"/>
  </w:num>
  <w:num w:numId="14">
    <w:abstractNumId w:val="18"/>
  </w:num>
  <w:num w:numId="15">
    <w:abstractNumId w:val="13"/>
  </w:num>
  <w:num w:numId="16">
    <w:abstractNumId w:val="6"/>
  </w:num>
  <w:num w:numId="17">
    <w:abstractNumId w:val="5"/>
  </w:num>
  <w:num w:numId="18">
    <w:abstractNumId w:val="8"/>
  </w:num>
  <w:num w:numId="19">
    <w:abstractNumId w:val="9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E63"/>
    <w:rsid w:val="00076156"/>
    <w:rsid w:val="00174674"/>
    <w:rsid w:val="00460C9C"/>
    <w:rsid w:val="004C6548"/>
    <w:rsid w:val="005B1D34"/>
    <w:rsid w:val="007264B7"/>
    <w:rsid w:val="009A4EFD"/>
    <w:rsid w:val="009B00FA"/>
    <w:rsid w:val="00A57E63"/>
    <w:rsid w:val="00BD3F40"/>
    <w:rsid w:val="00CA7352"/>
    <w:rsid w:val="00DC0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B578A9"/>
  <w15:docId w15:val="{9A1F1E16-D5D1-4CEC-B28A-0060AF14B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SD" w:eastAsia="en-SD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4" w:line="271" w:lineRule="auto"/>
      <w:ind w:left="73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3"/>
      <w:ind w:left="370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A1F5B300557A4E91166727C7E1D664" ma:contentTypeVersion="18" ma:contentTypeDescription="Create a new document." ma:contentTypeScope="" ma:versionID="986141615d34ccd6580c36bcdca35342">
  <xsd:schema xmlns:xsd="http://www.w3.org/2001/XMLSchema" xmlns:xs="http://www.w3.org/2001/XMLSchema" xmlns:p="http://schemas.microsoft.com/office/2006/metadata/properties" xmlns:ns3="a1581217-1297-4009-83af-da7713151191" xmlns:ns4="f8607def-5d89-48d0-80fd-e6a799134c76" targetNamespace="http://schemas.microsoft.com/office/2006/metadata/properties" ma:root="true" ma:fieldsID="0e352da8bca45a2bd22a91dfc721c6ea" ns3:_="" ns4:_="">
    <xsd:import namespace="a1581217-1297-4009-83af-da7713151191"/>
    <xsd:import namespace="f8607def-5d89-48d0-80fd-e6a799134c7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81217-1297-4009-83af-da77131511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607def-5d89-48d0-80fd-e6a799134c7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1581217-1297-4009-83af-da7713151191" xsi:nil="true"/>
  </documentManagement>
</p:properties>
</file>

<file path=customXml/itemProps1.xml><?xml version="1.0" encoding="utf-8"?>
<ds:datastoreItem xmlns:ds="http://schemas.openxmlformats.org/officeDocument/2006/customXml" ds:itemID="{83206083-19A8-4545-B0F4-0514606304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581217-1297-4009-83af-da7713151191"/>
    <ds:schemaRef ds:uri="f8607def-5d89-48d0-80fd-e6a799134c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7E55664-D71D-44CA-AA44-926BA6AEA3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072E25-4ABE-4A6D-AFE8-CCD605268249}">
  <ds:schemaRefs>
    <ds:schemaRef ds:uri="http://www.w3.org/XML/1998/namespace"/>
    <ds:schemaRef ds:uri="f8607def-5d89-48d0-80fd-e6a799134c76"/>
    <ds:schemaRef ds:uri="http://schemas.microsoft.com/office/2006/documentManagement/types"/>
    <ds:schemaRef ds:uri="http://purl.org/dc/terms/"/>
    <ds:schemaRef ds:uri="http://purl.org/dc/elements/1.1/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a1581217-1297-4009-83af-da7713151191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732</Words>
  <Characters>4177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Terms of Reference (ToR) .doc</vt:lpstr>
    </vt:vector>
  </TitlesOfParts>
  <Company/>
  <LinksUpToDate>false</LinksUpToDate>
  <CharactersWithSpaces>4900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Terms of Reference (ToR) .doc</dc:title>
  <dc:subject/>
  <dc:creator>Baher, Mohammed</dc:creator>
  <cp:keywords/>
  <cp:lastModifiedBy>Ahmed Ibrahim</cp:lastModifiedBy>
  <cp:revision>4</cp:revision>
  <dcterms:created xsi:type="dcterms:W3CDTF">2024-04-22T13:56:00Z</dcterms:created>
  <dcterms:modified xsi:type="dcterms:W3CDTF">2024-04-22T14:11:00Z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0x0101000FA1F5B300557A4E91166727C7E1D664</vt:lpwstr>
  </property>
</Properties>
</file>